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C5051F" w14:textId="4F98580B" w:rsidR="002976F4" w:rsidRDefault="002976F4" w:rsidP="002976F4">
      <w:pPr>
        <w:jc w:val="center"/>
        <w:rPr>
          <w:bCs/>
          <w:i/>
          <w:iCs/>
          <w:sz w:val="18"/>
          <w:szCs w:val="18"/>
        </w:rPr>
      </w:pPr>
      <w:bookmarkStart w:id="0" w:name="_Hlk143342496"/>
      <w:bookmarkEnd w:id="0"/>
      <w:r w:rsidRPr="004B4F4B">
        <w:rPr>
          <w:b/>
          <w:noProof/>
          <w:sz w:val="32"/>
          <w:szCs w:val="32"/>
        </w:rPr>
        <w:drawing>
          <wp:inline distT="0" distB="0" distL="0" distR="0" wp14:anchorId="18B2DDCE" wp14:editId="1EC6E6FE">
            <wp:extent cx="2305050" cy="733425"/>
            <wp:effectExtent l="0" t="0" r="0" b="9525"/>
            <wp:docPr id="10440183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contrast="40000"/>
                      <a:extLst>
                        <a:ext uri="{28A0092B-C50C-407E-A947-70E740481C1C}">
                          <a14:useLocalDpi xmlns:a14="http://schemas.microsoft.com/office/drawing/2010/main" val="0"/>
                        </a:ext>
                      </a:extLst>
                    </a:blip>
                    <a:srcRect/>
                    <a:stretch>
                      <a:fillRect/>
                    </a:stretch>
                  </pic:blipFill>
                  <pic:spPr bwMode="auto">
                    <a:xfrm>
                      <a:off x="0" y="0"/>
                      <a:ext cx="2305050" cy="733425"/>
                    </a:xfrm>
                    <a:prstGeom prst="rect">
                      <a:avLst/>
                    </a:prstGeom>
                    <a:noFill/>
                    <a:ln>
                      <a:noFill/>
                    </a:ln>
                  </pic:spPr>
                </pic:pic>
              </a:graphicData>
            </a:graphic>
          </wp:inline>
        </w:drawing>
      </w:r>
    </w:p>
    <w:p w14:paraId="1F6246BD" w14:textId="77777777" w:rsidR="002976F4" w:rsidRPr="00841375" w:rsidRDefault="002976F4" w:rsidP="002976F4">
      <w:pPr>
        <w:jc w:val="center"/>
        <w:rPr>
          <w:b/>
          <w:bCs/>
          <w:sz w:val="32"/>
          <w:szCs w:val="32"/>
        </w:rPr>
      </w:pPr>
      <w:r w:rsidRPr="00AC10CE">
        <w:rPr>
          <w:b/>
          <w:bCs/>
          <w:sz w:val="32"/>
          <w:szCs w:val="32"/>
          <w:u w:val="single"/>
        </w:rPr>
        <w:t>CHECKLIST FOR WRITING AN EFFECTIVE AWARD NOMINATION</w:t>
      </w:r>
    </w:p>
    <w:p w14:paraId="18407749" w14:textId="77777777" w:rsidR="002976F4" w:rsidRDefault="002976F4" w:rsidP="002976F4">
      <w:pPr>
        <w:jc w:val="center"/>
        <w:rPr>
          <w:b/>
          <w:sz w:val="28"/>
          <w:szCs w:val="28"/>
        </w:rPr>
      </w:pPr>
      <w:r w:rsidRPr="00B84767">
        <w:rPr>
          <w:b/>
          <w:sz w:val="28"/>
          <w:szCs w:val="28"/>
        </w:rPr>
        <w:t>Washington County Master Gardeners</w:t>
      </w:r>
    </w:p>
    <w:p w14:paraId="7C2CEEF4" w14:textId="77777777" w:rsidR="002976F4" w:rsidRDefault="002976F4" w:rsidP="002976F4">
      <w:pPr>
        <w:jc w:val="center"/>
        <w:rPr>
          <w:b/>
          <w:sz w:val="28"/>
          <w:szCs w:val="28"/>
        </w:rPr>
      </w:pPr>
    </w:p>
    <w:p w14:paraId="4A5530C5" w14:textId="77777777" w:rsidR="00AC10CE" w:rsidRPr="009B2969" w:rsidRDefault="00AC10CE" w:rsidP="00AC10CE">
      <w:pPr>
        <w:jc w:val="center"/>
        <w:rPr>
          <w:rFonts w:cstheme="minorHAnsi"/>
        </w:rPr>
      </w:pPr>
      <w:r w:rsidRPr="009B2969">
        <w:rPr>
          <w:rFonts w:cstheme="minorHAnsi"/>
          <w:b/>
          <w:bCs/>
        </w:rPr>
        <w:t>Click on the Awards link to view winning nomination highlights, a sample nomination and judging scoresheet for guidance</w:t>
      </w:r>
      <w:r w:rsidRPr="009B2969">
        <w:rPr>
          <w:rFonts w:cstheme="minorHAnsi"/>
        </w:rPr>
        <w:t xml:space="preserve">: </w:t>
      </w:r>
      <w:hyperlink r:id="rId8" w:history="1">
        <w:r w:rsidRPr="009B2969">
          <w:rPr>
            <w:rStyle w:val="Hyperlink"/>
            <w:rFonts w:cstheme="minorHAnsi"/>
          </w:rPr>
          <w:t>https://www.uaex.uada.edu/yard-garden/master-gardeners/awards.aspx</w:t>
        </w:r>
      </w:hyperlink>
    </w:p>
    <w:p w14:paraId="413CCE95" w14:textId="77777777" w:rsidR="00AC10CE" w:rsidRPr="009B2969" w:rsidRDefault="00AC10CE" w:rsidP="00AC10CE">
      <w:pPr>
        <w:rPr>
          <w:rFonts w:cstheme="minorHAnsi"/>
          <w:sz w:val="28"/>
          <w:szCs w:val="28"/>
        </w:rPr>
      </w:pPr>
    </w:p>
    <w:p w14:paraId="4FF369A4" w14:textId="77777777" w:rsidR="002976F4" w:rsidRDefault="002976F4" w:rsidP="002976F4">
      <w:pPr>
        <w:rPr>
          <w:rFonts w:cs="Calibri"/>
          <w:b/>
          <w:bCs/>
        </w:rPr>
      </w:pPr>
      <w:r w:rsidRPr="00841375">
        <w:rPr>
          <w:rFonts w:cs="Calibri"/>
          <w:b/>
          <w:bCs/>
        </w:rPr>
        <w:t>PLAN</w:t>
      </w:r>
    </w:p>
    <w:p w14:paraId="4828915E" w14:textId="7B7F7131" w:rsidR="002976F4" w:rsidRDefault="002976F4" w:rsidP="002976F4">
      <w:pPr>
        <w:outlineLvl w:val="0"/>
      </w:pPr>
      <w:r>
        <w:t xml:space="preserve">1.   WCMG members of  WCMG sanctioned projects, committees, </w:t>
      </w:r>
      <w:r w:rsidR="00525D73">
        <w:t>subcommittees,</w:t>
      </w:r>
      <w:r>
        <w:t xml:space="preserve"> and general membership are </w:t>
      </w:r>
    </w:p>
    <w:p w14:paraId="575DA65A" w14:textId="77777777" w:rsidR="002976F4" w:rsidRDefault="002976F4" w:rsidP="002976F4">
      <w:pPr>
        <w:outlineLvl w:val="0"/>
      </w:pPr>
      <w:r>
        <w:t xml:space="preserve">       authorized to submit nominations in </w:t>
      </w:r>
      <w:r w:rsidRPr="009A6D80">
        <w:rPr>
          <w:b/>
          <w:bCs/>
          <w:u w:val="single"/>
        </w:rPr>
        <w:t>any/all</w:t>
      </w:r>
      <w:r>
        <w:t xml:space="preserve"> WCMG award categories. </w:t>
      </w:r>
    </w:p>
    <w:p w14:paraId="3EC3B76B" w14:textId="7ADAD98D" w:rsidR="002976F4" w:rsidRPr="00796FF7" w:rsidRDefault="002976F4" w:rsidP="002976F4">
      <w:pPr>
        <w:outlineLvl w:val="0"/>
        <w:rPr>
          <w:bCs/>
        </w:rPr>
      </w:pPr>
      <w:r>
        <w:t xml:space="preserve">2.   Criteria for each award is found at </w:t>
      </w:r>
      <w:r w:rsidRPr="00845DD2">
        <w:rPr>
          <w:i/>
          <w:iCs/>
          <w:color w:val="0000CC"/>
          <w:u w:val="single"/>
        </w:rPr>
        <w:t>wcmgar.org</w:t>
      </w:r>
      <w:r>
        <w:t xml:space="preserve"> website, Member Portal, </w:t>
      </w:r>
      <w:r w:rsidR="00AC10CE">
        <w:t xml:space="preserve">Award </w:t>
      </w:r>
      <w:r>
        <w:t xml:space="preserve">Forms Section. </w:t>
      </w:r>
    </w:p>
    <w:p w14:paraId="75604CD9" w14:textId="77777777" w:rsidR="002976F4" w:rsidRDefault="002976F4" w:rsidP="002976F4">
      <w:pPr>
        <w:outlineLvl w:val="0"/>
      </w:pPr>
      <w:r>
        <w:t>3.   Start early in the year – discuss with and invite input from other members of a project/committee about</w:t>
      </w:r>
    </w:p>
    <w:p w14:paraId="0A711DE4" w14:textId="77777777" w:rsidR="002976F4" w:rsidRPr="00A55DBA" w:rsidRDefault="002976F4" w:rsidP="002976F4">
      <w:pPr>
        <w:outlineLvl w:val="0"/>
        <w:rPr>
          <w:bCs/>
        </w:rPr>
      </w:pPr>
      <w:r>
        <w:t xml:space="preserve">      potential nominations.</w:t>
      </w:r>
    </w:p>
    <w:p w14:paraId="30946D73" w14:textId="3DBAC1FD" w:rsidR="002976F4" w:rsidRPr="00D85ED6" w:rsidRDefault="002976F4" w:rsidP="002976F4">
      <w:pPr>
        <w:pStyle w:val="ListParagraph"/>
        <w:spacing w:line="259" w:lineRule="auto"/>
        <w:ind w:left="0"/>
        <w:rPr>
          <w:rFonts w:cs="Calibri"/>
          <w:sz w:val="24"/>
          <w:szCs w:val="24"/>
        </w:rPr>
      </w:pPr>
      <w:r>
        <w:rPr>
          <w:rFonts w:cs="Calibri"/>
          <w:sz w:val="24"/>
          <w:szCs w:val="24"/>
        </w:rPr>
        <w:t xml:space="preserve">4.   </w:t>
      </w:r>
      <w:r w:rsidRPr="00D85ED6">
        <w:rPr>
          <w:rFonts w:cs="Calibri"/>
          <w:sz w:val="24"/>
          <w:szCs w:val="24"/>
        </w:rPr>
        <w:t xml:space="preserve">Washington County </w:t>
      </w:r>
      <w:r>
        <w:rPr>
          <w:rFonts w:cs="Calibri"/>
          <w:sz w:val="24"/>
          <w:szCs w:val="24"/>
        </w:rPr>
        <w:t xml:space="preserve">Awards Committee requires all </w:t>
      </w:r>
      <w:r w:rsidR="00AC10CE">
        <w:rPr>
          <w:rFonts w:cs="Calibri"/>
          <w:sz w:val="24"/>
          <w:szCs w:val="24"/>
        </w:rPr>
        <w:t xml:space="preserve">award </w:t>
      </w:r>
      <w:r w:rsidRPr="00D85ED6">
        <w:rPr>
          <w:rFonts w:cs="Calibri"/>
          <w:sz w:val="24"/>
          <w:szCs w:val="24"/>
        </w:rPr>
        <w:t xml:space="preserve">nominations </w:t>
      </w:r>
      <w:r>
        <w:rPr>
          <w:rFonts w:cs="Calibri"/>
          <w:sz w:val="24"/>
          <w:szCs w:val="24"/>
        </w:rPr>
        <w:t xml:space="preserve">be submitted </w:t>
      </w:r>
      <w:r w:rsidR="00AC10CE">
        <w:rPr>
          <w:rFonts w:cs="Calibri"/>
          <w:sz w:val="24"/>
          <w:szCs w:val="24"/>
        </w:rPr>
        <w:t xml:space="preserve">prior to </w:t>
      </w:r>
      <w:r w:rsidR="00AC10CE" w:rsidRPr="00AC10CE">
        <w:rPr>
          <w:rFonts w:cs="Calibri"/>
          <w:b/>
          <w:bCs/>
          <w:sz w:val="24"/>
          <w:szCs w:val="24"/>
          <w:u w:val="single"/>
        </w:rPr>
        <w:t>Octo</w:t>
      </w:r>
      <w:r w:rsidRPr="00AC10CE">
        <w:rPr>
          <w:rFonts w:cs="Calibri"/>
          <w:b/>
          <w:bCs/>
          <w:sz w:val="24"/>
          <w:szCs w:val="24"/>
          <w:u w:val="single"/>
        </w:rPr>
        <w:t>ber</w:t>
      </w:r>
      <w:r w:rsidRPr="00D85ED6">
        <w:rPr>
          <w:rFonts w:cs="Calibri"/>
          <w:b/>
          <w:bCs/>
          <w:sz w:val="24"/>
          <w:szCs w:val="24"/>
          <w:u w:val="single"/>
        </w:rPr>
        <w:t xml:space="preserve"> 15</w:t>
      </w:r>
      <w:r w:rsidRPr="00D85ED6">
        <w:rPr>
          <w:rFonts w:cs="Calibri"/>
          <w:sz w:val="24"/>
          <w:szCs w:val="24"/>
        </w:rPr>
        <w:t>.</w:t>
      </w:r>
      <w:r>
        <w:rPr>
          <w:rFonts w:cs="Calibri"/>
          <w:b/>
          <w:bCs/>
          <w:sz w:val="24"/>
          <w:szCs w:val="24"/>
        </w:rPr>
        <w:t xml:space="preserve"> </w:t>
      </w:r>
    </w:p>
    <w:p w14:paraId="4937A267" w14:textId="77777777" w:rsidR="002976F4" w:rsidRDefault="002976F4" w:rsidP="002976F4">
      <w:pPr>
        <w:outlineLvl w:val="0"/>
      </w:pPr>
      <w:r>
        <w:rPr>
          <w:rFonts w:cs="Calibri"/>
        </w:rPr>
        <w:t xml:space="preserve">5.   </w:t>
      </w:r>
      <w:r w:rsidRPr="00D85ED6">
        <w:rPr>
          <w:rFonts w:cs="Calibri"/>
        </w:rPr>
        <w:t xml:space="preserve">Digital copies of all nominations are to be emailed to </w:t>
      </w:r>
      <w:r w:rsidRPr="00D85ED6">
        <w:t xml:space="preserve">Colin Massey, </w:t>
      </w:r>
      <w:r w:rsidRPr="009A6D80">
        <w:rPr>
          <w:b/>
          <w:bCs/>
          <w:u w:val="single"/>
        </w:rPr>
        <w:t>cmassey@uada.edu</w:t>
      </w:r>
      <w:r w:rsidRPr="00D85ED6">
        <w:t xml:space="preserve">, </w:t>
      </w:r>
      <w:r>
        <w:t xml:space="preserve"> </w:t>
      </w:r>
    </w:p>
    <w:p w14:paraId="765E2A26" w14:textId="77777777" w:rsidR="002976F4" w:rsidRPr="009A6D80" w:rsidRDefault="002976F4" w:rsidP="002976F4">
      <w:pPr>
        <w:outlineLvl w:val="0"/>
      </w:pPr>
      <w:r w:rsidRPr="00D85ED6">
        <w:t xml:space="preserve">  </w:t>
      </w:r>
      <w:r>
        <w:t xml:space="preserve">    </w:t>
      </w:r>
      <w:r w:rsidRPr="00D85ED6">
        <w:t xml:space="preserve">with “Awards Committee” in </w:t>
      </w:r>
      <w:r>
        <w:t xml:space="preserve">the </w:t>
      </w:r>
      <w:r w:rsidRPr="00D85ED6">
        <w:t>subject line.</w:t>
      </w:r>
    </w:p>
    <w:p w14:paraId="1583E0C1" w14:textId="77777777" w:rsidR="002976F4" w:rsidRDefault="002976F4" w:rsidP="002976F4">
      <w:pPr>
        <w:pStyle w:val="ListParagraph"/>
        <w:spacing w:line="259" w:lineRule="auto"/>
        <w:ind w:left="0"/>
        <w:rPr>
          <w:rFonts w:cs="Calibri"/>
          <w:sz w:val="24"/>
          <w:szCs w:val="24"/>
        </w:rPr>
      </w:pPr>
      <w:r>
        <w:rPr>
          <w:rFonts w:cs="Calibri"/>
          <w:sz w:val="24"/>
          <w:szCs w:val="24"/>
        </w:rPr>
        <w:t xml:space="preserve">6.  </w:t>
      </w:r>
      <w:r w:rsidRPr="00841375">
        <w:rPr>
          <w:rFonts w:cs="Calibri"/>
          <w:sz w:val="24"/>
          <w:szCs w:val="24"/>
        </w:rPr>
        <w:t xml:space="preserve">Give yourself time to read the nomination criteria, gather information and lots of action images, draft the </w:t>
      </w:r>
    </w:p>
    <w:p w14:paraId="7F5203C8" w14:textId="77777777" w:rsidR="002976F4" w:rsidRPr="00841375" w:rsidRDefault="002976F4" w:rsidP="002976F4">
      <w:pPr>
        <w:pStyle w:val="ListParagraph"/>
        <w:spacing w:line="259" w:lineRule="auto"/>
        <w:ind w:left="0"/>
        <w:rPr>
          <w:rFonts w:cs="Calibri"/>
          <w:sz w:val="24"/>
          <w:szCs w:val="24"/>
        </w:rPr>
      </w:pPr>
      <w:r>
        <w:rPr>
          <w:rFonts w:cs="Calibri"/>
          <w:sz w:val="24"/>
          <w:szCs w:val="24"/>
        </w:rPr>
        <w:t xml:space="preserve">     </w:t>
      </w:r>
      <w:r w:rsidRPr="00841375">
        <w:rPr>
          <w:rFonts w:cs="Calibri"/>
          <w:sz w:val="24"/>
          <w:szCs w:val="24"/>
        </w:rPr>
        <w:t>nomination, check it for errors and word counts, etc., to ensure your nomination qualifies.</w:t>
      </w:r>
    </w:p>
    <w:p w14:paraId="08680E4A" w14:textId="77777777" w:rsidR="002976F4" w:rsidRPr="00841375" w:rsidRDefault="002976F4" w:rsidP="002976F4">
      <w:pPr>
        <w:rPr>
          <w:rFonts w:cs="Calibri"/>
        </w:rPr>
      </w:pPr>
    </w:p>
    <w:p w14:paraId="1AF8DF76" w14:textId="77777777" w:rsidR="002976F4" w:rsidRPr="00841375" w:rsidRDefault="002976F4" w:rsidP="002976F4">
      <w:pPr>
        <w:rPr>
          <w:rFonts w:cs="Calibri"/>
          <w:b/>
          <w:bCs/>
        </w:rPr>
      </w:pPr>
      <w:r w:rsidRPr="00841375">
        <w:rPr>
          <w:rFonts w:cs="Calibri"/>
          <w:b/>
          <w:bCs/>
        </w:rPr>
        <w:t>GATHER INFORMATION</w:t>
      </w:r>
    </w:p>
    <w:p w14:paraId="58A17CA5" w14:textId="77777777" w:rsidR="002976F4" w:rsidRPr="00D85ED6" w:rsidRDefault="002976F4" w:rsidP="002976F4">
      <w:pPr>
        <w:pStyle w:val="ListParagraph"/>
        <w:numPr>
          <w:ilvl w:val="0"/>
          <w:numId w:val="1"/>
        </w:numPr>
        <w:spacing w:line="259" w:lineRule="auto"/>
        <w:ind w:left="360"/>
        <w:rPr>
          <w:rFonts w:cs="Calibri"/>
          <w:sz w:val="24"/>
          <w:szCs w:val="24"/>
        </w:rPr>
      </w:pPr>
      <w:r w:rsidRPr="00D85ED6">
        <w:rPr>
          <w:rFonts w:cs="Calibri"/>
          <w:sz w:val="24"/>
          <w:szCs w:val="24"/>
        </w:rPr>
        <w:t xml:space="preserve">Make notes about contributions/achievements of individuals/teams and project(s) all year long. </w:t>
      </w:r>
    </w:p>
    <w:p w14:paraId="4637AA6C" w14:textId="77777777" w:rsidR="002976F4" w:rsidRDefault="002976F4" w:rsidP="002976F4">
      <w:pPr>
        <w:pStyle w:val="ListParagraph"/>
        <w:numPr>
          <w:ilvl w:val="0"/>
          <w:numId w:val="1"/>
        </w:numPr>
        <w:spacing w:line="259" w:lineRule="auto"/>
        <w:ind w:left="360"/>
        <w:rPr>
          <w:rFonts w:cs="Calibri"/>
          <w:sz w:val="24"/>
          <w:szCs w:val="24"/>
        </w:rPr>
      </w:pPr>
      <w:r w:rsidRPr="00D85ED6">
        <w:rPr>
          <w:rFonts w:cs="Calibri"/>
          <w:sz w:val="24"/>
          <w:szCs w:val="24"/>
        </w:rPr>
        <w:t>Use statistics to track measurable results against goals.</w:t>
      </w:r>
    </w:p>
    <w:p w14:paraId="6091BAF6" w14:textId="7558D204" w:rsidR="002976F4" w:rsidRPr="00D85ED6" w:rsidRDefault="002976F4" w:rsidP="002976F4">
      <w:pPr>
        <w:pStyle w:val="ListParagraph"/>
        <w:numPr>
          <w:ilvl w:val="0"/>
          <w:numId w:val="1"/>
        </w:numPr>
        <w:spacing w:line="259" w:lineRule="auto"/>
        <w:ind w:left="360"/>
        <w:rPr>
          <w:rFonts w:cs="Calibri"/>
          <w:sz w:val="24"/>
          <w:szCs w:val="24"/>
          <w:u w:val="single"/>
        </w:rPr>
      </w:pPr>
      <w:r w:rsidRPr="00D85ED6">
        <w:rPr>
          <w:rFonts w:cs="Calibri"/>
          <w:sz w:val="24"/>
          <w:szCs w:val="24"/>
        </w:rPr>
        <w:t xml:space="preserve">Take action-oriented photos throughout the year and ID all in each photo and each person’s role. </w:t>
      </w:r>
      <w:r w:rsidRPr="00D85ED6">
        <w:rPr>
          <w:rFonts w:cs="Calibri"/>
          <w:sz w:val="24"/>
          <w:szCs w:val="24"/>
          <w:u w:val="single"/>
        </w:rPr>
        <w:t xml:space="preserve">State </w:t>
      </w:r>
      <w:r w:rsidR="00AC10CE">
        <w:rPr>
          <w:rFonts w:cs="Calibri"/>
          <w:sz w:val="24"/>
          <w:szCs w:val="24"/>
          <w:u w:val="single"/>
        </w:rPr>
        <w:t>w</w:t>
      </w:r>
      <w:r w:rsidRPr="00D85ED6">
        <w:rPr>
          <w:rFonts w:cs="Calibri"/>
          <w:sz w:val="24"/>
          <w:szCs w:val="24"/>
          <w:u w:val="single"/>
        </w:rPr>
        <w:t>inners need at least 40 images to make the video look good and representative of the work done.</w:t>
      </w:r>
    </w:p>
    <w:p w14:paraId="51BE6561" w14:textId="77777777" w:rsidR="002976F4" w:rsidRDefault="002976F4" w:rsidP="002976F4">
      <w:r>
        <w:t xml:space="preserve">4.   </w:t>
      </w:r>
      <w:r w:rsidRPr="00E631A5">
        <w:t xml:space="preserve">Gather lots of </w:t>
      </w:r>
      <w:r w:rsidRPr="00404B7E">
        <w:rPr>
          <w:u w:val="single"/>
        </w:rPr>
        <w:t>action</w:t>
      </w:r>
      <w:r w:rsidRPr="002976F4">
        <w:t xml:space="preserve"> </w:t>
      </w:r>
      <w:r>
        <w:t>image</w:t>
      </w:r>
      <w:r w:rsidRPr="00E631A5">
        <w:t>s</w:t>
      </w:r>
      <w:r>
        <w:t xml:space="preserve"> or newspaper articles</w:t>
      </w:r>
      <w:r w:rsidRPr="00E631A5">
        <w:t xml:space="preserve"> – images make </w:t>
      </w:r>
      <w:r>
        <w:t>an</w:t>
      </w:r>
      <w:r w:rsidRPr="00E631A5">
        <w:t xml:space="preserve"> </w:t>
      </w:r>
      <w:r>
        <w:t>award nomination</w:t>
      </w:r>
      <w:r w:rsidRPr="00E631A5">
        <w:t xml:space="preserve"> stronger.</w:t>
      </w:r>
    </w:p>
    <w:p w14:paraId="1044174D" w14:textId="77777777" w:rsidR="002976F4" w:rsidRPr="00D85ED6" w:rsidRDefault="002976F4" w:rsidP="002976F4">
      <w:pPr>
        <w:pStyle w:val="ListParagraph"/>
        <w:spacing w:line="259" w:lineRule="auto"/>
        <w:ind w:left="0"/>
        <w:rPr>
          <w:rFonts w:cs="Calibri"/>
          <w:sz w:val="24"/>
          <w:szCs w:val="24"/>
        </w:rPr>
      </w:pPr>
      <w:r>
        <w:rPr>
          <w:sz w:val="24"/>
          <w:szCs w:val="24"/>
        </w:rPr>
        <w:t>5</w:t>
      </w:r>
      <w:r w:rsidRPr="00D85ED6">
        <w:rPr>
          <w:sz w:val="24"/>
          <w:szCs w:val="24"/>
        </w:rPr>
        <w:t xml:space="preserve">.   Invite </w:t>
      </w:r>
      <w:r w:rsidRPr="00D85ED6">
        <w:rPr>
          <w:rFonts w:cs="Calibri"/>
          <w:sz w:val="24"/>
          <w:szCs w:val="24"/>
        </w:rPr>
        <w:t xml:space="preserve">input from the potential nominee individual/team. Doing so can help create a unique story of </w:t>
      </w:r>
    </w:p>
    <w:p w14:paraId="1F3EAF61" w14:textId="77777777" w:rsidR="002976F4" w:rsidRPr="00D85ED6" w:rsidRDefault="002976F4" w:rsidP="002976F4">
      <w:pPr>
        <w:pStyle w:val="ListParagraph"/>
        <w:spacing w:line="259" w:lineRule="auto"/>
        <w:ind w:left="0"/>
        <w:rPr>
          <w:rFonts w:cs="Calibri"/>
          <w:sz w:val="24"/>
          <w:szCs w:val="24"/>
        </w:rPr>
      </w:pPr>
      <w:r w:rsidRPr="00D85ED6">
        <w:rPr>
          <w:rFonts w:cs="Calibri"/>
          <w:sz w:val="24"/>
          <w:szCs w:val="24"/>
        </w:rPr>
        <w:t xml:space="preserve">      your nominee and provide detailed examples you may not have known.</w:t>
      </w:r>
    </w:p>
    <w:p w14:paraId="42DADDE0" w14:textId="77777777" w:rsidR="002976F4" w:rsidRPr="00841375" w:rsidRDefault="002976F4" w:rsidP="002976F4">
      <w:pPr>
        <w:rPr>
          <w:rFonts w:cs="Calibri"/>
        </w:rPr>
      </w:pPr>
    </w:p>
    <w:p w14:paraId="617EB8B5" w14:textId="77777777" w:rsidR="002976F4" w:rsidRPr="00841375" w:rsidRDefault="002976F4" w:rsidP="002976F4">
      <w:pPr>
        <w:rPr>
          <w:rFonts w:cs="Calibri"/>
          <w:b/>
          <w:bCs/>
        </w:rPr>
      </w:pPr>
      <w:r w:rsidRPr="00841375">
        <w:rPr>
          <w:rFonts w:cs="Calibri"/>
          <w:b/>
          <w:bCs/>
        </w:rPr>
        <w:t>DRAFT DOCUMENT</w:t>
      </w:r>
    </w:p>
    <w:p w14:paraId="5580EBE4" w14:textId="77777777" w:rsidR="002976F4" w:rsidRPr="00841375" w:rsidRDefault="002976F4" w:rsidP="002976F4">
      <w:pPr>
        <w:pStyle w:val="ListParagraph"/>
        <w:numPr>
          <w:ilvl w:val="0"/>
          <w:numId w:val="2"/>
        </w:numPr>
        <w:spacing w:line="259" w:lineRule="auto"/>
        <w:ind w:left="360"/>
        <w:rPr>
          <w:rFonts w:cs="Calibri"/>
          <w:sz w:val="24"/>
          <w:szCs w:val="24"/>
        </w:rPr>
      </w:pPr>
      <w:r w:rsidRPr="00841375">
        <w:rPr>
          <w:rFonts w:cs="Calibri"/>
          <w:sz w:val="24"/>
          <w:szCs w:val="24"/>
        </w:rPr>
        <w:t xml:space="preserve">Think of your nomination as an investigative story record: </w:t>
      </w:r>
      <w:r w:rsidRPr="00841375">
        <w:rPr>
          <w:rFonts w:cs="Calibri"/>
          <w:b/>
          <w:bCs/>
          <w:sz w:val="24"/>
          <w:szCs w:val="24"/>
        </w:rPr>
        <w:t>Who, What, When, Where</w:t>
      </w:r>
      <w:r w:rsidRPr="00841375">
        <w:rPr>
          <w:rFonts w:cs="Calibri"/>
          <w:sz w:val="24"/>
          <w:szCs w:val="24"/>
        </w:rPr>
        <w:t xml:space="preserve"> and </w:t>
      </w:r>
      <w:r w:rsidRPr="00841375">
        <w:rPr>
          <w:rFonts w:cs="Calibri"/>
          <w:b/>
          <w:bCs/>
          <w:sz w:val="24"/>
          <w:szCs w:val="24"/>
        </w:rPr>
        <w:t>How</w:t>
      </w:r>
      <w:r w:rsidRPr="00841375">
        <w:rPr>
          <w:rFonts w:cs="Calibri"/>
          <w:sz w:val="24"/>
          <w:szCs w:val="24"/>
        </w:rPr>
        <w:t>.</w:t>
      </w:r>
    </w:p>
    <w:p w14:paraId="4DE6787F" w14:textId="77777777" w:rsidR="002976F4" w:rsidRPr="009A6D80" w:rsidRDefault="002976F4" w:rsidP="002976F4">
      <w:pPr>
        <w:pStyle w:val="ListParagraph"/>
        <w:numPr>
          <w:ilvl w:val="0"/>
          <w:numId w:val="2"/>
        </w:numPr>
        <w:spacing w:line="259" w:lineRule="auto"/>
        <w:ind w:left="360"/>
        <w:rPr>
          <w:rFonts w:cs="Calibri"/>
          <w:sz w:val="24"/>
          <w:szCs w:val="24"/>
        </w:rPr>
      </w:pPr>
      <w:r w:rsidRPr="009A6D80">
        <w:rPr>
          <w:rFonts w:cs="Calibri"/>
          <w:sz w:val="24"/>
          <w:szCs w:val="24"/>
        </w:rPr>
        <w:t>The nomination should be a stand-alone document</w:t>
      </w:r>
      <w:r w:rsidRPr="009A6D80">
        <w:rPr>
          <w:rFonts w:cs="Calibri"/>
          <w:b/>
          <w:bCs/>
          <w:sz w:val="24"/>
          <w:szCs w:val="24"/>
        </w:rPr>
        <w:t xml:space="preserve"> </w:t>
      </w:r>
      <w:r w:rsidRPr="009A6D80">
        <w:rPr>
          <w:rFonts w:cs="Calibri"/>
          <w:sz w:val="24"/>
          <w:szCs w:val="24"/>
        </w:rPr>
        <w:t xml:space="preserve">rather than filling in the nomination guidelines. </w:t>
      </w:r>
    </w:p>
    <w:p w14:paraId="1DA984D8" w14:textId="77777777" w:rsidR="002976F4" w:rsidRPr="009A6D80" w:rsidRDefault="002976F4" w:rsidP="002976F4">
      <w:pPr>
        <w:pStyle w:val="ListParagraph"/>
        <w:numPr>
          <w:ilvl w:val="0"/>
          <w:numId w:val="2"/>
        </w:numPr>
        <w:spacing w:line="259" w:lineRule="auto"/>
        <w:ind w:left="360"/>
        <w:rPr>
          <w:rFonts w:cs="Calibri"/>
          <w:sz w:val="24"/>
          <w:szCs w:val="24"/>
        </w:rPr>
      </w:pPr>
      <w:r w:rsidRPr="009A6D80">
        <w:rPr>
          <w:rFonts w:cs="Calibri"/>
          <w:sz w:val="24"/>
          <w:szCs w:val="24"/>
        </w:rPr>
        <w:t>Group ideas for your nomination as outlined in the nomination criteria headings, i.e., Project Start &amp; Evolution, Need, Goals, Hours Worked, Impacts on Intended Audiences, How Evaluated, Stats, etc.</w:t>
      </w:r>
    </w:p>
    <w:p w14:paraId="0B5A0ABE" w14:textId="77777777" w:rsidR="002976F4" w:rsidRPr="009A6D80" w:rsidRDefault="002976F4" w:rsidP="002976F4">
      <w:pPr>
        <w:pStyle w:val="ListParagraph"/>
        <w:numPr>
          <w:ilvl w:val="0"/>
          <w:numId w:val="2"/>
        </w:numPr>
        <w:spacing w:line="259" w:lineRule="auto"/>
        <w:ind w:left="360"/>
        <w:rPr>
          <w:rFonts w:cs="Calibri"/>
          <w:sz w:val="24"/>
          <w:szCs w:val="24"/>
        </w:rPr>
      </w:pPr>
      <w:r w:rsidRPr="009A6D80">
        <w:rPr>
          <w:rFonts w:cs="Calibri"/>
          <w:sz w:val="24"/>
          <w:szCs w:val="24"/>
        </w:rPr>
        <w:t>Address all award criteria. Judges notice.</w:t>
      </w:r>
    </w:p>
    <w:p w14:paraId="185ADE50" w14:textId="77777777" w:rsidR="002976F4" w:rsidRPr="009A6D80" w:rsidRDefault="002976F4" w:rsidP="002976F4">
      <w:pPr>
        <w:pStyle w:val="ListParagraph"/>
        <w:numPr>
          <w:ilvl w:val="0"/>
          <w:numId w:val="2"/>
        </w:numPr>
        <w:spacing w:line="259" w:lineRule="auto"/>
        <w:ind w:left="360"/>
        <w:rPr>
          <w:rFonts w:cs="Calibri"/>
          <w:sz w:val="24"/>
          <w:szCs w:val="24"/>
        </w:rPr>
      </w:pPr>
      <w:r w:rsidRPr="009A6D80">
        <w:rPr>
          <w:rFonts w:cs="Calibri"/>
          <w:sz w:val="24"/>
          <w:szCs w:val="24"/>
        </w:rPr>
        <w:t>Focus on how the nomination’s contribution/achievement/skill is significant and deserving of recognition, using specific details and descriptions to show nominee’s impact.</w:t>
      </w:r>
    </w:p>
    <w:p w14:paraId="710F5AE2" w14:textId="77777777" w:rsidR="002976F4" w:rsidRPr="009A6D80" w:rsidRDefault="002976F4" w:rsidP="002976F4">
      <w:pPr>
        <w:pStyle w:val="ListParagraph"/>
        <w:numPr>
          <w:ilvl w:val="0"/>
          <w:numId w:val="2"/>
        </w:numPr>
        <w:spacing w:line="259" w:lineRule="auto"/>
        <w:ind w:left="360"/>
        <w:rPr>
          <w:rFonts w:cs="Calibri"/>
          <w:sz w:val="24"/>
          <w:szCs w:val="24"/>
        </w:rPr>
      </w:pPr>
      <w:r w:rsidRPr="009A6D80">
        <w:rPr>
          <w:rFonts w:cs="Calibri"/>
          <w:sz w:val="24"/>
          <w:szCs w:val="24"/>
        </w:rPr>
        <w:t>Use data (number of people served, money earned, hours worked, etc.) to measure nominee’s impact against goals. Judges want to know evaluation data.</w:t>
      </w:r>
    </w:p>
    <w:p w14:paraId="751E764D" w14:textId="77777777" w:rsidR="002976F4" w:rsidRPr="009A6D80" w:rsidRDefault="002976F4" w:rsidP="002976F4">
      <w:pPr>
        <w:pStyle w:val="ListParagraph"/>
        <w:numPr>
          <w:ilvl w:val="0"/>
          <w:numId w:val="2"/>
        </w:numPr>
        <w:spacing w:line="259" w:lineRule="auto"/>
        <w:ind w:left="360"/>
        <w:rPr>
          <w:rFonts w:cs="Calibri"/>
          <w:sz w:val="24"/>
          <w:szCs w:val="24"/>
        </w:rPr>
      </w:pPr>
      <w:r w:rsidRPr="009A6D80">
        <w:rPr>
          <w:rFonts w:cs="Calibri"/>
          <w:sz w:val="24"/>
          <w:szCs w:val="24"/>
        </w:rPr>
        <w:t>Use action verbs and action photos</w:t>
      </w:r>
      <w:r w:rsidRPr="009A6D80">
        <w:rPr>
          <w:rFonts w:cs="Calibri"/>
          <w:b/>
          <w:bCs/>
          <w:sz w:val="24"/>
          <w:szCs w:val="24"/>
        </w:rPr>
        <w:t xml:space="preserve"> </w:t>
      </w:r>
      <w:r w:rsidRPr="009A6D80">
        <w:rPr>
          <w:rFonts w:cs="Calibri"/>
          <w:sz w:val="24"/>
          <w:szCs w:val="24"/>
        </w:rPr>
        <w:t>to tell the narrative. Be a storyteller. Draw the judge in.</w:t>
      </w:r>
    </w:p>
    <w:p w14:paraId="2CAD5EE3" w14:textId="77777777" w:rsidR="002976F4" w:rsidRPr="009A6D80" w:rsidRDefault="002976F4" w:rsidP="002976F4">
      <w:pPr>
        <w:pStyle w:val="ListParagraph"/>
        <w:numPr>
          <w:ilvl w:val="0"/>
          <w:numId w:val="2"/>
        </w:numPr>
        <w:spacing w:line="259" w:lineRule="auto"/>
        <w:ind w:left="360"/>
        <w:rPr>
          <w:rFonts w:cs="Calibri"/>
          <w:sz w:val="24"/>
          <w:szCs w:val="24"/>
        </w:rPr>
      </w:pPr>
      <w:r w:rsidRPr="009A6D80">
        <w:rPr>
          <w:rFonts w:cs="Calibri"/>
          <w:sz w:val="24"/>
          <w:szCs w:val="24"/>
        </w:rPr>
        <w:t>Avoid using acronyms or nicknames, especially on first reference. Spell things out for those who may not know us or our state.</w:t>
      </w:r>
    </w:p>
    <w:p w14:paraId="5C82B93B" w14:textId="783F46AE" w:rsidR="00AC10CE" w:rsidRPr="00AC10CE" w:rsidRDefault="00AC10CE" w:rsidP="00AC10CE">
      <w:pPr>
        <w:pStyle w:val="ListParagraph"/>
        <w:numPr>
          <w:ilvl w:val="0"/>
          <w:numId w:val="2"/>
        </w:numPr>
        <w:spacing w:line="259" w:lineRule="auto"/>
        <w:ind w:left="360"/>
        <w:rPr>
          <w:rFonts w:cstheme="minorHAnsi"/>
          <w:sz w:val="24"/>
          <w:szCs w:val="24"/>
        </w:rPr>
      </w:pPr>
      <w:r w:rsidRPr="00AC10CE">
        <w:rPr>
          <w:rFonts w:cstheme="minorHAnsi"/>
          <w:sz w:val="24"/>
          <w:szCs w:val="24"/>
        </w:rPr>
        <w:t xml:space="preserve">Use a standard word processing software in at least 11-point type. Microsoft Word and Google Docs have word count, </w:t>
      </w:r>
      <w:r w:rsidR="00525D73" w:rsidRPr="00AC10CE">
        <w:rPr>
          <w:rFonts w:cstheme="minorHAnsi"/>
          <w:sz w:val="24"/>
          <w:szCs w:val="24"/>
        </w:rPr>
        <w:t>spelling,</w:t>
      </w:r>
      <w:r w:rsidRPr="00AC10CE">
        <w:rPr>
          <w:rFonts w:cstheme="minorHAnsi"/>
          <w:sz w:val="24"/>
          <w:szCs w:val="24"/>
        </w:rPr>
        <w:t xml:space="preserve"> and grammar features. Most judges count off for grammar mistakes.</w:t>
      </w:r>
    </w:p>
    <w:p w14:paraId="7D59FD39" w14:textId="6DE665E5" w:rsidR="002976F4" w:rsidRPr="00517382" w:rsidRDefault="002976F4" w:rsidP="002976F4">
      <w:pPr>
        <w:rPr>
          <w:bCs/>
          <w:i/>
          <w:iCs/>
          <w:sz w:val="18"/>
          <w:szCs w:val="18"/>
        </w:rPr>
      </w:pPr>
      <w:r>
        <w:rPr>
          <w:bCs/>
          <w:i/>
          <w:iCs/>
          <w:sz w:val="18"/>
          <w:szCs w:val="18"/>
        </w:rPr>
        <w:t xml:space="preserve">Revised </w:t>
      </w:r>
      <w:r w:rsidR="00AC10CE">
        <w:rPr>
          <w:bCs/>
          <w:i/>
          <w:iCs/>
          <w:sz w:val="18"/>
          <w:szCs w:val="18"/>
        </w:rPr>
        <w:t>August 3</w:t>
      </w:r>
      <w:r>
        <w:rPr>
          <w:bCs/>
          <w:i/>
          <w:iCs/>
          <w:sz w:val="18"/>
          <w:szCs w:val="18"/>
        </w:rPr>
        <w:t>, 202</w:t>
      </w:r>
      <w:r w:rsidR="00AC10CE">
        <w:rPr>
          <w:bCs/>
          <w:i/>
          <w:iCs/>
          <w:sz w:val="18"/>
          <w:szCs w:val="18"/>
        </w:rPr>
        <w:t>4</w:t>
      </w:r>
      <w:r>
        <w:rPr>
          <w:bCs/>
          <w:i/>
          <w:iCs/>
          <w:sz w:val="18"/>
          <w:szCs w:val="18"/>
        </w:rPr>
        <w:t xml:space="preserve">                                                                                                                                                  </w:t>
      </w:r>
      <w:r w:rsidRPr="00517382">
        <w:rPr>
          <w:bCs/>
          <w:i/>
          <w:iCs/>
          <w:sz w:val="18"/>
          <w:szCs w:val="18"/>
        </w:rPr>
        <w:t>WCMG</w:t>
      </w:r>
      <w:r w:rsidR="00525D73">
        <w:rPr>
          <w:bCs/>
          <w:i/>
          <w:iCs/>
          <w:sz w:val="18"/>
          <w:szCs w:val="18"/>
        </w:rPr>
        <w:t xml:space="preserve"> Award </w:t>
      </w:r>
      <w:r w:rsidRPr="00517382">
        <w:rPr>
          <w:bCs/>
          <w:i/>
          <w:iCs/>
          <w:sz w:val="18"/>
          <w:szCs w:val="18"/>
        </w:rPr>
        <w:t xml:space="preserve">Forms – Page </w:t>
      </w:r>
      <w:r w:rsidR="00996584">
        <w:rPr>
          <w:bCs/>
          <w:i/>
          <w:iCs/>
          <w:sz w:val="18"/>
          <w:szCs w:val="18"/>
        </w:rPr>
        <w:t>11</w:t>
      </w:r>
      <w:r w:rsidRPr="00517382">
        <w:rPr>
          <w:bCs/>
          <w:i/>
          <w:iCs/>
          <w:sz w:val="18"/>
          <w:szCs w:val="18"/>
        </w:rPr>
        <w:t xml:space="preserve"> </w:t>
      </w:r>
    </w:p>
    <w:p w14:paraId="005474E3" w14:textId="77777777" w:rsidR="002976F4" w:rsidRPr="009314BC" w:rsidRDefault="002976F4" w:rsidP="002976F4">
      <w:pPr>
        <w:pStyle w:val="ListParagraph"/>
        <w:spacing w:line="259" w:lineRule="auto"/>
        <w:ind w:left="0"/>
        <w:rPr>
          <w:rFonts w:cs="Calibri"/>
          <w:i/>
          <w:iCs/>
          <w:sz w:val="24"/>
          <w:szCs w:val="24"/>
        </w:rPr>
      </w:pPr>
      <w:r w:rsidRPr="00DD3367">
        <w:rPr>
          <w:rFonts w:cs="Calibri"/>
          <w:b/>
          <w:bCs/>
          <w:sz w:val="24"/>
          <w:szCs w:val="24"/>
        </w:rPr>
        <w:lastRenderedPageBreak/>
        <w:t xml:space="preserve">DRAFT DOCUMENT </w:t>
      </w:r>
      <w:r w:rsidRPr="009314BC">
        <w:rPr>
          <w:rFonts w:cs="Calibri"/>
          <w:i/>
          <w:iCs/>
          <w:sz w:val="24"/>
          <w:szCs w:val="24"/>
        </w:rPr>
        <w:t>(Continued from page 5)</w:t>
      </w:r>
    </w:p>
    <w:p w14:paraId="4314E1A3" w14:textId="77777777" w:rsidR="002976F4" w:rsidRDefault="002976F4" w:rsidP="002976F4">
      <w:pPr>
        <w:pStyle w:val="ListParagraph"/>
        <w:numPr>
          <w:ilvl w:val="0"/>
          <w:numId w:val="2"/>
        </w:numPr>
        <w:spacing w:line="259" w:lineRule="auto"/>
        <w:ind w:left="360"/>
        <w:rPr>
          <w:rFonts w:cs="Calibri"/>
          <w:sz w:val="24"/>
          <w:szCs w:val="24"/>
        </w:rPr>
      </w:pPr>
      <w:r w:rsidRPr="00841375">
        <w:rPr>
          <w:rFonts w:cs="Calibri"/>
          <w:sz w:val="24"/>
          <w:szCs w:val="24"/>
        </w:rPr>
        <w:t>Use our standard nomination title, so the judges see consistency across all the nominations</w:t>
      </w:r>
      <w:r>
        <w:rPr>
          <w:rFonts w:cs="Calibri"/>
          <w:sz w:val="24"/>
          <w:szCs w:val="24"/>
        </w:rPr>
        <w:t>.</w:t>
      </w:r>
    </w:p>
    <w:p w14:paraId="1320F466" w14:textId="77777777" w:rsidR="002976F4" w:rsidRDefault="002976F4" w:rsidP="002976F4">
      <w:pPr>
        <w:pStyle w:val="ListParagraph"/>
        <w:ind w:left="360"/>
        <w:jc w:val="center"/>
        <w:rPr>
          <w:rFonts w:cs="Calibri"/>
          <w:b/>
          <w:bCs/>
          <w:sz w:val="24"/>
          <w:szCs w:val="24"/>
        </w:rPr>
      </w:pPr>
    </w:p>
    <w:p w14:paraId="724CA82C" w14:textId="77777777" w:rsidR="002976F4" w:rsidRPr="00841375" w:rsidRDefault="002976F4" w:rsidP="002976F4">
      <w:pPr>
        <w:pStyle w:val="ListParagraph"/>
        <w:ind w:left="360"/>
        <w:jc w:val="center"/>
        <w:rPr>
          <w:rFonts w:cs="Calibri"/>
          <w:b/>
          <w:bCs/>
          <w:sz w:val="24"/>
          <w:szCs w:val="24"/>
        </w:rPr>
      </w:pPr>
      <w:r w:rsidRPr="00841375">
        <w:rPr>
          <w:rFonts w:cs="Calibri"/>
          <w:b/>
          <w:bCs/>
          <w:sz w:val="24"/>
          <w:szCs w:val="24"/>
        </w:rPr>
        <w:t>[Last Year] Arkansas Master Gardener – [Category] of the Year Nomination</w:t>
      </w:r>
    </w:p>
    <w:p w14:paraId="01DC85E4" w14:textId="77777777" w:rsidR="002976F4" w:rsidRPr="00841375" w:rsidRDefault="002976F4" w:rsidP="002976F4">
      <w:pPr>
        <w:pStyle w:val="ListParagraph"/>
        <w:ind w:left="360"/>
        <w:jc w:val="center"/>
        <w:rPr>
          <w:rFonts w:cs="Calibri"/>
          <w:b/>
          <w:bCs/>
          <w:sz w:val="24"/>
          <w:szCs w:val="24"/>
        </w:rPr>
      </w:pPr>
      <w:r w:rsidRPr="00841375">
        <w:rPr>
          <w:rFonts w:cs="Calibri"/>
          <w:b/>
          <w:bCs/>
          <w:sz w:val="24"/>
          <w:szCs w:val="24"/>
        </w:rPr>
        <w:t>[Nominee Name]</w:t>
      </w:r>
    </w:p>
    <w:p w14:paraId="04093082" w14:textId="77777777" w:rsidR="002976F4" w:rsidRPr="00841375" w:rsidRDefault="002976F4" w:rsidP="002976F4">
      <w:pPr>
        <w:pStyle w:val="ListParagraph"/>
        <w:ind w:left="360"/>
        <w:jc w:val="center"/>
        <w:rPr>
          <w:rFonts w:cs="Calibri"/>
          <w:b/>
          <w:bCs/>
          <w:sz w:val="24"/>
          <w:szCs w:val="24"/>
        </w:rPr>
      </w:pPr>
      <w:r w:rsidRPr="00841375">
        <w:rPr>
          <w:rFonts w:cs="Calibri"/>
          <w:b/>
          <w:bCs/>
          <w:sz w:val="24"/>
          <w:szCs w:val="24"/>
        </w:rPr>
        <w:t>Submitted by the [Program Name] Master Gardeners [indicate (50- or 51+ members)]</w:t>
      </w:r>
    </w:p>
    <w:p w14:paraId="6F9692F0" w14:textId="77777777" w:rsidR="002976F4" w:rsidRDefault="002976F4" w:rsidP="002976F4">
      <w:pPr>
        <w:pStyle w:val="ListParagraph"/>
        <w:ind w:left="0"/>
        <w:rPr>
          <w:rFonts w:cs="Calibri"/>
          <w:b/>
          <w:bCs/>
          <w:sz w:val="24"/>
          <w:szCs w:val="24"/>
        </w:rPr>
      </w:pPr>
    </w:p>
    <w:p w14:paraId="7E8FFC5B" w14:textId="77777777" w:rsidR="002976F4" w:rsidRPr="00841375" w:rsidRDefault="002976F4" w:rsidP="002976F4">
      <w:pPr>
        <w:pStyle w:val="ListParagraph"/>
        <w:ind w:left="0"/>
        <w:rPr>
          <w:rFonts w:cs="Calibri"/>
          <w:b/>
          <w:bCs/>
          <w:sz w:val="24"/>
          <w:szCs w:val="24"/>
        </w:rPr>
      </w:pPr>
      <w:r w:rsidRPr="00841375">
        <w:rPr>
          <w:rFonts w:cs="Calibri"/>
          <w:b/>
          <w:bCs/>
          <w:sz w:val="24"/>
          <w:szCs w:val="24"/>
        </w:rPr>
        <w:t>EDIT DOCUMENT</w:t>
      </w:r>
    </w:p>
    <w:p w14:paraId="74D137CD" w14:textId="77777777" w:rsidR="002976F4" w:rsidRPr="00841375" w:rsidRDefault="002976F4" w:rsidP="002976F4">
      <w:pPr>
        <w:pStyle w:val="ListParagraph"/>
        <w:numPr>
          <w:ilvl w:val="0"/>
          <w:numId w:val="3"/>
        </w:numPr>
        <w:spacing w:line="259" w:lineRule="auto"/>
        <w:ind w:left="360"/>
        <w:rPr>
          <w:rFonts w:cs="Calibri"/>
          <w:sz w:val="24"/>
          <w:szCs w:val="24"/>
        </w:rPr>
      </w:pPr>
      <w:r w:rsidRPr="00841375">
        <w:rPr>
          <w:rFonts w:cs="Calibri"/>
          <w:sz w:val="24"/>
          <w:szCs w:val="24"/>
        </w:rPr>
        <w:t>Have “fresh eyes” (i.e., other Master Gardeners) read and critique the document.</w:t>
      </w:r>
    </w:p>
    <w:p w14:paraId="1956A059" w14:textId="77777777" w:rsidR="002976F4" w:rsidRPr="00841375" w:rsidRDefault="002976F4" w:rsidP="002976F4">
      <w:pPr>
        <w:pStyle w:val="ListParagraph"/>
        <w:numPr>
          <w:ilvl w:val="0"/>
          <w:numId w:val="3"/>
        </w:numPr>
        <w:spacing w:line="259" w:lineRule="auto"/>
        <w:ind w:left="360"/>
        <w:rPr>
          <w:rFonts w:cs="Calibri"/>
          <w:sz w:val="24"/>
          <w:szCs w:val="24"/>
        </w:rPr>
      </w:pPr>
      <w:r w:rsidRPr="00841375">
        <w:rPr>
          <w:rFonts w:cs="Calibri"/>
          <w:sz w:val="24"/>
          <w:szCs w:val="24"/>
        </w:rPr>
        <w:t xml:space="preserve">Check for word count to ensure it is at or under the limit. </w:t>
      </w:r>
      <w:r w:rsidRPr="00841375">
        <w:rPr>
          <w:rFonts w:cs="Calibri"/>
          <w:sz w:val="24"/>
          <w:szCs w:val="24"/>
          <w:u w:val="single"/>
        </w:rPr>
        <w:t>Word counts are just for the body of the nomination, not the entire nomination</w:t>
      </w:r>
      <w:r w:rsidRPr="00841375">
        <w:rPr>
          <w:rFonts w:cs="Calibri"/>
          <w:sz w:val="24"/>
          <w:szCs w:val="24"/>
        </w:rPr>
        <w:t xml:space="preserve">. Therefore, headings, subheadings, footers, page numbers, bullet points/numbered lists, and photo captions are </w:t>
      </w:r>
      <w:r w:rsidRPr="00841375">
        <w:rPr>
          <w:rFonts w:cs="Calibri"/>
          <w:sz w:val="24"/>
          <w:szCs w:val="24"/>
          <w:u w:val="single"/>
        </w:rPr>
        <w:t>NOT</w:t>
      </w:r>
      <w:r w:rsidRPr="00841375">
        <w:rPr>
          <w:rFonts w:cs="Calibri"/>
          <w:sz w:val="24"/>
          <w:szCs w:val="24"/>
        </w:rPr>
        <w:t xml:space="preserve"> part of the word count. The above-mentioned items help the judges by chunking the nomination into parts rather than one long narrative, making it easier for the judges to read and judge.</w:t>
      </w:r>
    </w:p>
    <w:p w14:paraId="2B5226F6" w14:textId="77777777" w:rsidR="002976F4" w:rsidRPr="00841375" w:rsidRDefault="002976F4" w:rsidP="002976F4">
      <w:pPr>
        <w:pStyle w:val="ListParagraph"/>
        <w:numPr>
          <w:ilvl w:val="0"/>
          <w:numId w:val="3"/>
        </w:numPr>
        <w:spacing w:line="259" w:lineRule="auto"/>
        <w:ind w:left="360"/>
        <w:rPr>
          <w:rFonts w:cs="Calibri"/>
          <w:sz w:val="24"/>
          <w:szCs w:val="24"/>
        </w:rPr>
      </w:pPr>
      <w:r w:rsidRPr="00841375">
        <w:rPr>
          <w:rFonts w:cs="Calibri"/>
          <w:sz w:val="24"/>
          <w:szCs w:val="24"/>
        </w:rPr>
        <w:t>Embed fully captioned images as JPEGs at the end of the nomination.</w:t>
      </w:r>
    </w:p>
    <w:p w14:paraId="09AD80CA" w14:textId="77777777" w:rsidR="002976F4" w:rsidRPr="00841375" w:rsidRDefault="002976F4" w:rsidP="002976F4">
      <w:pPr>
        <w:rPr>
          <w:rFonts w:cs="Calibri"/>
        </w:rPr>
      </w:pPr>
    </w:p>
    <w:p w14:paraId="60327B8E" w14:textId="77777777" w:rsidR="002976F4" w:rsidRPr="009F5C3A" w:rsidRDefault="002976F4" w:rsidP="002976F4">
      <w:pPr>
        <w:rPr>
          <w:rFonts w:cs="Calibri"/>
          <w:b/>
          <w:bCs/>
        </w:rPr>
      </w:pPr>
      <w:r w:rsidRPr="00841375">
        <w:rPr>
          <w:rFonts w:cs="Calibri"/>
          <w:b/>
          <w:bCs/>
        </w:rPr>
        <w:t>SUBMIT EARLY</w:t>
      </w:r>
    </w:p>
    <w:p w14:paraId="0BBADCF1" w14:textId="77777777" w:rsidR="002976F4" w:rsidRDefault="002976F4" w:rsidP="002976F4">
      <w:pPr>
        <w:pStyle w:val="ListParagraph"/>
        <w:numPr>
          <w:ilvl w:val="0"/>
          <w:numId w:val="4"/>
        </w:numPr>
        <w:spacing w:line="259" w:lineRule="auto"/>
        <w:ind w:left="360"/>
        <w:rPr>
          <w:rFonts w:cs="Calibri"/>
          <w:sz w:val="24"/>
          <w:szCs w:val="24"/>
        </w:rPr>
      </w:pPr>
      <w:r>
        <w:rPr>
          <w:rFonts w:cs="Calibri"/>
          <w:sz w:val="24"/>
          <w:szCs w:val="24"/>
        </w:rPr>
        <w:t>Record all the necessary information on nomination (i.e., names, email addresses, phone numbers, etc.</w:t>
      </w:r>
    </w:p>
    <w:p w14:paraId="1ABAC1AD" w14:textId="04FF48C0" w:rsidR="002976F4" w:rsidRPr="009A6D80" w:rsidRDefault="002976F4" w:rsidP="002976F4">
      <w:pPr>
        <w:pStyle w:val="ListParagraph"/>
        <w:spacing w:line="259" w:lineRule="auto"/>
        <w:ind w:left="0"/>
        <w:rPr>
          <w:rFonts w:cs="Calibri"/>
          <w:sz w:val="24"/>
          <w:szCs w:val="24"/>
        </w:rPr>
      </w:pPr>
      <w:r>
        <w:rPr>
          <w:rFonts w:cs="Calibri"/>
          <w:sz w:val="24"/>
          <w:szCs w:val="24"/>
        </w:rPr>
        <w:t xml:space="preserve">2.   </w:t>
      </w:r>
      <w:r w:rsidRPr="009A6D80">
        <w:rPr>
          <w:rFonts w:cs="Calibri"/>
          <w:sz w:val="24"/>
          <w:szCs w:val="24"/>
        </w:rPr>
        <w:t xml:space="preserve">Washington County Awards Committee requires all nominations </w:t>
      </w:r>
      <w:r>
        <w:rPr>
          <w:rFonts w:cs="Calibri"/>
          <w:sz w:val="24"/>
          <w:szCs w:val="24"/>
        </w:rPr>
        <w:t xml:space="preserve">forms </w:t>
      </w:r>
      <w:r w:rsidRPr="009A6D80">
        <w:rPr>
          <w:rFonts w:cs="Calibri"/>
          <w:sz w:val="24"/>
          <w:szCs w:val="24"/>
        </w:rPr>
        <w:t xml:space="preserve">be submitted </w:t>
      </w:r>
      <w:r w:rsidR="00AC10CE">
        <w:rPr>
          <w:rFonts w:cs="Calibri"/>
          <w:sz w:val="24"/>
          <w:szCs w:val="24"/>
        </w:rPr>
        <w:t xml:space="preserve">prior to </w:t>
      </w:r>
      <w:r w:rsidR="00AC10CE" w:rsidRPr="00AC10CE">
        <w:rPr>
          <w:rFonts w:cs="Calibri"/>
          <w:b/>
          <w:bCs/>
          <w:sz w:val="24"/>
          <w:szCs w:val="24"/>
          <w:u w:val="single"/>
        </w:rPr>
        <w:t>Octob</w:t>
      </w:r>
      <w:r w:rsidRPr="00AC10CE">
        <w:rPr>
          <w:rFonts w:cs="Calibri"/>
          <w:b/>
          <w:bCs/>
          <w:sz w:val="24"/>
          <w:szCs w:val="24"/>
          <w:u w:val="single"/>
        </w:rPr>
        <w:t>e</w:t>
      </w:r>
      <w:r w:rsidRPr="009A6D80">
        <w:rPr>
          <w:rFonts w:cs="Calibri"/>
          <w:b/>
          <w:bCs/>
          <w:sz w:val="24"/>
          <w:szCs w:val="24"/>
          <w:u w:val="single"/>
        </w:rPr>
        <w:t>r 15</w:t>
      </w:r>
      <w:r w:rsidRPr="009A6D80">
        <w:rPr>
          <w:rFonts w:cs="Calibri"/>
          <w:sz w:val="24"/>
          <w:szCs w:val="24"/>
        </w:rPr>
        <w:t>.</w:t>
      </w:r>
      <w:r w:rsidRPr="009A6D80">
        <w:rPr>
          <w:rFonts w:cs="Calibri"/>
          <w:b/>
          <w:bCs/>
          <w:sz w:val="24"/>
          <w:szCs w:val="24"/>
        </w:rPr>
        <w:t xml:space="preserve"> </w:t>
      </w:r>
    </w:p>
    <w:p w14:paraId="09A4BF33" w14:textId="77777777" w:rsidR="002976F4" w:rsidRDefault="002976F4" w:rsidP="002976F4">
      <w:pPr>
        <w:outlineLvl w:val="0"/>
      </w:pPr>
      <w:r>
        <w:rPr>
          <w:rFonts w:cs="Calibri"/>
        </w:rPr>
        <w:t xml:space="preserve">3.   </w:t>
      </w:r>
      <w:r w:rsidRPr="00D85ED6">
        <w:rPr>
          <w:rFonts w:cs="Calibri"/>
        </w:rPr>
        <w:t xml:space="preserve">Digital copies of all nominations are to be emailed to </w:t>
      </w:r>
      <w:r w:rsidRPr="00D85ED6">
        <w:t xml:space="preserve">Colin Massey, </w:t>
      </w:r>
      <w:r w:rsidRPr="009A6D80">
        <w:rPr>
          <w:b/>
          <w:bCs/>
          <w:u w:val="single"/>
        </w:rPr>
        <w:t>cmassey@uada.edu</w:t>
      </w:r>
      <w:r w:rsidRPr="00D85ED6">
        <w:t xml:space="preserve">, </w:t>
      </w:r>
      <w:r>
        <w:t xml:space="preserve"> </w:t>
      </w:r>
    </w:p>
    <w:p w14:paraId="1047C798" w14:textId="77777777" w:rsidR="002976F4" w:rsidRPr="009A6D80" w:rsidRDefault="002976F4" w:rsidP="002976F4">
      <w:pPr>
        <w:outlineLvl w:val="0"/>
      </w:pPr>
      <w:r>
        <w:t xml:space="preserve">      </w:t>
      </w:r>
      <w:r w:rsidRPr="00D85ED6">
        <w:t xml:space="preserve">with “Awards Committee” in </w:t>
      </w:r>
      <w:r>
        <w:t xml:space="preserve">the </w:t>
      </w:r>
      <w:r w:rsidRPr="00D85ED6">
        <w:t>subject line.</w:t>
      </w:r>
    </w:p>
    <w:p w14:paraId="2CC0D14F" w14:textId="77777777" w:rsidR="002976F4" w:rsidRPr="009F5C3A" w:rsidRDefault="002976F4" w:rsidP="002976F4">
      <w:pPr>
        <w:pStyle w:val="ListParagraph"/>
        <w:spacing w:line="259" w:lineRule="auto"/>
        <w:ind w:left="0"/>
        <w:rPr>
          <w:rFonts w:cs="Calibri"/>
          <w:sz w:val="24"/>
          <w:szCs w:val="24"/>
        </w:rPr>
      </w:pPr>
    </w:p>
    <w:p w14:paraId="7C2A9B49" w14:textId="77777777" w:rsidR="002976F4" w:rsidRPr="00841375" w:rsidRDefault="002976F4" w:rsidP="002976F4">
      <w:pPr>
        <w:rPr>
          <w:rFonts w:cs="Calibri"/>
        </w:rPr>
      </w:pPr>
    </w:p>
    <w:p w14:paraId="09944CB0" w14:textId="77777777" w:rsidR="002976F4" w:rsidRPr="00841375" w:rsidRDefault="002976F4" w:rsidP="002976F4">
      <w:pPr>
        <w:rPr>
          <w:rFonts w:cs="Calibri"/>
        </w:rPr>
      </w:pPr>
    </w:p>
    <w:p w14:paraId="194EB782" w14:textId="77777777" w:rsidR="002976F4" w:rsidRPr="00841375" w:rsidRDefault="002976F4" w:rsidP="002976F4">
      <w:pPr>
        <w:rPr>
          <w:rFonts w:cs="Calibri"/>
        </w:rPr>
      </w:pPr>
    </w:p>
    <w:p w14:paraId="7BE2B936" w14:textId="77777777" w:rsidR="002976F4" w:rsidRDefault="002976F4" w:rsidP="002976F4">
      <w:pPr>
        <w:ind w:left="720"/>
        <w:outlineLvl w:val="0"/>
        <w:rPr>
          <w:bCs/>
        </w:rPr>
      </w:pPr>
      <w:bookmarkStart w:id="1" w:name="_Hlk125103338"/>
    </w:p>
    <w:p w14:paraId="43E8354B" w14:textId="77777777" w:rsidR="002976F4" w:rsidRDefault="002976F4" w:rsidP="002976F4">
      <w:pPr>
        <w:ind w:left="720"/>
        <w:outlineLvl w:val="0"/>
        <w:rPr>
          <w:bCs/>
        </w:rPr>
      </w:pPr>
    </w:p>
    <w:p w14:paraId="3E514EA5" w14:textId="77777777" w:rsidR="002976F4" w:rsidRDefault="002976F4" w:rsidP="002976F4">
      <w:pPr>
        <w:ind w:left="720"/>
        <w:outlineLvl w:val="0"/>
        <w:rPr>
          <w:bCs/>
        </w:rPr>
      </w:pPr>
    </w:p>
    <w:p w14:paraId="5042E5F5" w14:textId="77777777" w:rsidR="002976F4" w:rsidRDefault="002976F4" w:rsidP="002976F4">
      <w:pPr>
        <w:ind w:left="720"/>
        <w:outlineLvl w:val="0"/>
        <w:rPr>
          <w:bCs/>
        </w:rPr>
      </w:pPr>
    </w:p>
    <w:p w14:paraId="317CD5ED" w14:textId="77777777" w:rsidR="002976F4" w:rsidRDefault="002976F4" w:rsidP="002976F4">
      <w:pPr>
        <w:ind w:left="720"/>
        <w:outlineLvl w:val="0"/>
        <w:rPr>
          <w:bCs/>
        </w:rPr>
      </w:pPr>
    </w:p>
    <w:p w14:paraId="1D27AA7C" w14:textId="77777777" w:rsidR="002976F4" w:rsidRDefault="002976F4" w:rsidP="002976F4">
      <w:pPr>
        <w:ind w:left="720"/>
        <w:outlineLvl w:val="0"/>
        <w:rPr>
          <w:bCs/>
        </w:rPr>
      </w:pPr>
    </w:p>
    <w:p w14:paraId="15C4122B" w14:textId="77777777" w:rsidR="002976F4" w:rsidRDefault="002976F4" w:rsidP="002976F4">
      <w:pPr>
        <w:ind w:left="720"/>
        <w:outlineLvl w:val="0"/>
        <w:rPr>
          <w:bCs/>
        </w:rPr>
      </w:pPr>
    </w:p>
    <w:p w14:paraId="1DF9BB2A" w14:textId="77777777" w:rsidR="002976F4" w:rsidRDefault="002976F4" w:rsidP="002976F4">
      <w:pPr>
        <w:ind w:left="720"/>
        <w:outlineLvl w:val="0"/>
        <w:rPr>
          <w:bCs/>
        </w:rPr>
      </w:pPr>
    </w:p>
    <w:p w14:paraId="108DEEF0" w14:textId="77777777" w:rsidR="002976F4" w:rsidRDefault="002976F4" w:rsidP="002976F4">
      <w:pPr>
        <w:ind w:left="720"/>
        <w:outlineLvl w:val="0"/>
        <w:rPr>
          <w:bCs/>
        </w:rPr>
      </w:pPr>
    </w:p>
    <w:p w14:paraId="301414E7" w14:textId="77777777" w:rsidR="002976F4" w:rsidRDefault="002976F4" w:rsidP="002976F4">
      <w:pPr>
        <w:ind w:left="720"/>
        <w:outlineLvl w:val="0"/>
        <w:rPr>
          <w:bCs/>
        </w:rPr>
      </w:pPr>
    </w:p>
    <w:p w14:paraId="0D729FBD" w14:textId="77777777" w:rsidR="002976F4" w:rsidRDefault="002976F4" w:rsidP="002976F4">
      <w:pPr>
        <w:ind w:left="720"/>
        <w:outlineLvl w:val="0"/>
        <w:rPr>
          <w:bCs/>
        </w:rPr>
      </w:pPr>
    </w:p>
    <w:p w14:paraId="0166C385" w14:textId="77777777" w:rsidR="002976F4" w:rsidRDefault="002976F4" w:rsidP="002976F4">
      <w:pPr>
        <w:ind w:left="720"/>
        <w:outlineLvl w:val="0"/>
        <w:rPr>
          <w:bCs/>
        </w:rPr>
      </w:pPr>
    </w:p>
    <w:p w14:paraId="5E677F16" w14:textId="77777777" w:rsidR="002976F4" w:rsidRDefault="002976F4" w:rsidP="002976F4">
      <w:pPr>
        <w:ind w:left="720"/>
        <w:outlineLvl w:val="0"/>
        <w:rPr>
          <w:bCs/>
        </w:rPr>
      </w:pPr>
    </w:p>
    <w:p w14:paraId="43834A8E" w14:textId="77777777" w:rsidR="002976F4" w:rsidRDefault="002976F4" w:rsidP="002976F4">
      <w:pPr>
        <w:ind w:left="720"/>
        <w:outlineLvl w:val="0"/>
        <w:rPr>
          <w:bCs/>
        </w:rPr>
      </w:pPr>
    </w:p>
    <w:p w14:paraId="1ED00D8B" w14:textId="77777777" w:rsidR="002976F4" w:rsidRDefault="002976F4" w:rsidP="002976F4">
      <w:pPr>
        <w:ind w:left="720"/>
        <w:outlineLvl w:val="0"/>
        <w:rPr>
          <w:bCs/>
        </w:rPr>
      </w:pPr>
    </w:p>
    <w:p w14:paraId="2EA44CD0" w14:textId="77777777" w:rsidR="002976F4" w:rsidRDefault="002976F4" w:rsidP="002976F4">
      <w:pPr>
        <w:ind w:left="720"/>
        <w:outlineLvl w:val="0"/>
        <w:rPr>
          <w:bCs/>
        </w:rPr>
      </w:pPr>
    </w:p>
    <w:p w14:paraId="70238DB1" w14:textId="77777777" w:rsidR="002976F4" w:rsidRDefault="002976F4" w:rsidP="002976F4">
      <w:pPr>
        <w:ind w:left="720"/>
        <w:outlineLvl w:val="0"/>
        <w:rPr>
          <w:bCs/>
        </w:rPr>
      </w:pPr>
    </w:p>
    <w:p w14:paraId="1EFFC01B" w14:textId="77777777" w:rsidR="002976F4" w:rsidRDefault="002976F4" w:rsidP="002976F4">
      <w:pPr>
        <w:ind w:left="720"/>
        <w:outlineLvl w:val="0"/>
        <w:rPr>
          <w:bCs/>
        </w:rPr>
      </w:pPr>
    </w:p>
    <w:p w14:paraId="54798893" w14:textId="77777777" w:rsidR="002976F4" w:rsidRDefault="002976F4" w:rsidP="002976F4">
      <w:pPr>
        <w:ind w:left="720"/>
        <w:outlineLvl w:val="0"/>
        <w:rPr>
          <w:bCs/>
        </w:rPr>
      </w:pPr>
    </w:p>
    <w:p w14:paraId="55795527" w14:textId="77777777" w:rsidR="002976F4" w:rsidRDefault="002976F4" w:rsidP="002976F4">
      <w:pPr>
        <w:ind w:left="720"/>
        <w:outlineLvl w:val="0"/>
        <w:rPr>
          <w:bCs/>
        </w:rPr>
      </w:pPr>
    </w:p>
    <w:p w14:paraId="1EA43585" w14:textId="77777777" w:rsidR="00525D73" w:rsidRDefault="00525D73" w:rsidP="002976F4">
      <w:pPr>
        <w:rPr>
          <w:bCs/>
          <w:i/>
          <w:iCs/>
          <w:sz w:val="18"/>
          <w:szCs w:val="18"/>
        </w:rPr>
      </w:pPr>
    </w:p>
    <w:p w14:paraId="270DC879" w14:textId="77777777" w:rsidR="00525D73" w:rsidRDefault="00525D73" w:rsidP="002976F4">
      <w:pPr>
        <w:rPr>
          <w:bCs/>
          <w:i/>
          <w:iCs/>
          <w:sz w:val="18"/>
          <w:szCs w:val="18"/>
        </w:rPr>
      </w:pPr>
    </w:p>
    <w:p w14:paraId="561F992B" w14:textId="49DF9195" w:rsidR="002976F4" w:rsidRPr="00517382" w:rsidRDefault="00525D73" w:rsidP="002976F4">
      <w:pPr>
        <w:rPr>
          <w:bCs/>
          <w:i/>
          <w:iCs/>
          <w:sz w:val="18"/>
          <w:szCs w:val="18"/>
        </w:rPr>
      </w:pPr>
      <w:r>
        <w:rPr>
          <w:bCs/>
          <w:i/>
          <w:iCs/>
          <w:sz w:val="18"/>
          <w:szCs w:val="18"/>
        </w:rPr>
        <w:t>Revis</w:t>
      </w:r>
      <w:r w:rsidR="002976F4">
        <w:rPr>
          <w:bCs/>
          <w:i/>
          <w:iCs/>
          <w:sz w:val="18"/>
          <w:szCs w:val="18"/>
        </w:rPr>
        <w:t xml:space="preserve">ed </w:t>
      </w:r>
      <w:r>
        <w:rPr>
          <w:bCs/>
          <w:i/>
          <w:iCs/>
          <w:sz w:val="18"/>
          <w:szCs w:val="18"/>
        </w:rPr>
        <w:t xml:space="preserve">August 3, </w:t>
      </w:r>
      <w:r w:rsidR="002976F4">
        <w:rPr>
          <w:bCs/>
          <w:i/>
          <w:iCs/>
          <w:sz w:val="18"/>
          <w:szCs w:val="18"/>
        </w:rPr>
        <w:t>202</w:t>
      </w:r>
      <w:r>
        <w:rPr>
          <w:bCs/>
          <w:i/>
          <w:iCs/>
          <w:sz w:val="18"/>
          <w:szCs w:val="18"/>
        </w:rPr>
        <w:t>4</w:t>
      </w:r>
      <w:r w:rsidR="002976F4">
        <w:rPr>
          <w:bCs/>
          <w:i/>
          <w:iCs/>
          <w:sz w:val="18"/>
          <w:szCs w:val="18"/>
        </w:rPr>
        <w:t xml:space="preserve">                                                                                                                                                     </w:t>
      </w:r>
      <w:r w:rsidR="002976F4" w:rsidRPr="00517382">
        <w:rPr>
          <w:bCs/>
          <w:i/>
          <w:iCs/>
          <w:sz w:val="18"/>
          <w:szCs w:val="18"/>
        </w:rPr>
        <w:t xml:space="preserve">WCMG </w:t>
      </w:r>
      <w:r>
        <w:rPr>
          <w:bCs/>
          <w:i/>
          <w:iCs/>
          <w:sz w:val="18"/>
          <w:szCs w:val="18"/>
        </w:rPr>
        <w:t xml:space="preserve">Award </w:t>
      </w:r>
      <w:r w:rsidR="002976F4" w:rsidRPr="00517382">
        <w:rPr>
          <w:bCs/>
          <w:i/>
          <w:iCs/>
          <w:sz w:val="18"/>
          <w:szCs w:val="18"/>
        </w:rPr>
        <w:t xml:space="preserve">Forms – Page </w:t>
      </w:r>
      <w:r w:rsidR="00996584">
        <w:rPr>
          <w:bCs/>
          <w:i/>
          <w:iCs/>
          <w:sz w:val="18"/>
          <w:szCs w:val="18"/>
        </w:rPr>
        <w:t>12</w:t>
      </w:r>
      <w:r w:rsidR="002976F4" w:rsidRPr="00517382">
        <w:rPr>
          <w:bCs/>
          <w:i/>
          <w:iCs/>
          <w:sz w:val="18"/>
          <w:szCs w:val="18"/>
        </w:rPr>
        <w:t xml:space="preserve"> </w:t>
      </w:r>
    </w:p>
    <w:p w14:paraId="1543EA0E" w14:textId="77777777" w:rsidR="002976F4" w:rsidRDefault="002976F4" w:rsidP="002976F4">
      <w:pPr>
        <w:ind w:left="720"/>
        <w:outlineLvl w:val="0"/>
        <w:rPr>
          <w:bCs/>
        </w:rPr>
      </w:pPr>
    </w:p>
    <w:bookmarkEnd w:id="1"/>
    <w:p w14:paraId="0E15D988" w14:textId="77777777" w:rsidR="002976F4" w:rsidRPr="00471976" w:rsidRDefault="002976F4" w:rsidP="002976F4">
      <w:pPr>
        <w:jc w:val="center"/>
        <w:rPr>
          <w:b/>
          <w:bCs/>
          <w:sz w:val="32"/>
          <w:szCs w:val="32"/>
        </w:rPr>
      </w:pPr>
      <w:r w:rsidRPr="00471976">
        <w:rPr>
          <w:b/>
          <w:bCs/>
          <w:sz w:val="32"/>
          <w:szCs w:val="32"/>
        </w:rPr>
        <w:lastRenderedPageBreak/>
        <w:t>SAMPLE NOMINATION DOCUMENT</w:t>
      </w:r>
    </w:p>
    <w:p w14:paraId="7746E7DB" w14:textId="77777777" w:rsidR="002976F4" w:rsidRPr="00BF7BF1" w:rsidRDefault="002976F4" w:rsidP="002976F4">
      <w:pPr>
        <w:jc w:val="center"/>
        <w:rPr>
          <w:b/>
          <w:bCs/>
        </w:rPr>
      </w:pPr>
      <w:r w:rsidRPr="00BF7BF1">
        <w:rPr>
          <w:b/>
          <w:bCs/>
        </w:rPr>
        <w:t>2022 Arkansas Master Gardener – Master Gardener of the Year Nomination</w:t>
      </w:r>
    </w:p>
    <w:p w14:paraId="7639B843" w14:textId="77777777" w:rsidR="002976F4" w:rsidRPr="00BF7BF1" w:rsidRDefault="002976F4" w:rsidP="002976F4">
      <w:pPr>
        <w:jc w:val="center"/>
        <w:rPr>
          <w:b/>
          <w:bCs/>
        </w:rPr>
      </w:pPr>
      <w:r w:rsidRPr="00BF7BF1">
        <w:rPr>
          <w:b/>
          <w:bCs/>
        </w:rPr>
        <w:t>John Doe</w:t>
      </w:r>
    </w:p>
    <w:p w14:paraId="1F5EDE59" w14:textId="77777777" w:rsidR="002976F4" w:rsidRDefault="002976F4" w:rsidP="002976F4">
      <w:pPr>
        <w:jc w:val="center"/>
        <w:rPr>
          <w:b/>
          <w:bCs/>
        </w:rPr>
      </w:pPr>
      <w:r w:rsidRPr="00BF7BF1">
        <w:rPr>
          <w:b/>
          <w:bCs/>
        </w:rPr>
        <w:t xml:space="preserve">Submitted by the Alpha County Master Gardeners </w:t>
      </w:r>
    </w:p>
    <w:p w14:paraId="1584C77D" w14:textId="77777777" w:rsidR="002976F4" w:rsidRPr="002F39B9" w:rsidRDefault="002976F4" w:rsidP="002976F4">
      <w:pPr>
        <w:jc w:val="center"/>
        <w:rPr>
          <w:b/>
          <w:bCs/>
          <w:i/>
          <w:iCs/>
        </w:rPr>
      </w:pPr>
      <w:r w:rsidRPr="002F39B9">
        <w:rPr>
          <w:b/>
          <w:bCs/>
          <w:i/>
          <w:iCs/>
        </w:rPr>
        <w:t>(Developed by County 76 RRR Committee)</w:t>
      </w:r>
    </w:p>
    <w:p w14:paraId="21E5C102" w14:textId="77777777" w:rsidR="002976F4" w:rsidRPr="00BF7BF1" w:rsidRDefault="002976F4" w:rsidP="002976F4"/>
    <w:p w14:paraId="062A1EDB" w14:textId="6FA741B6" w:rsidR="002976F4" w:rsidRDefault="002976F4" w:rsidP="002976F4">
      <w:r>
        <w:t xml:space="preserve">John Doe joined the Alpha County Master Gardeners in 2017, became VP in 2019 and President in 2020. John has continued to lead, </w:t>
      </w:r>
      <w:r w:rsidR="00525D73">
        <w:t>motivate,</w:t>
      </w:r>
      <w:r>
        <w:t xml:space="preserve"> and recruit for the Alpha County MGs (ACMGs) through his dedication and service to our community, ACMGs, and sanctioned projects.</w:t>
      </w:r>
    </w:p>
    <w:p w14:paraId="18EE62B8" w14:textId="77777777" w:rsidR="002976F4" w:rsidRDefault="002976F4" w:rsidP="002976F4"/>
    <w:p w14:paraId="0C4DF84D" w14:textId="77777777" w:rsidR="002976F4" w:rsidRPr="00A408E4" w:rsidRDefault="002976F4" w:rsidP="002976F4">
      <w:pPr>
        <w:rPr>
          <w:u w:val="single"/>
        </w:rPr>
      </w:pPr>
      <w:r w:rsidRPr="00A408E4">
        <w:rPr>
          <w:u w:val="single"/>
        </w:rPr>
        <w:t xml:space="preserve">Community </w:t>
      </w:r>
      <w:r>
        <w:rPr>
          <w:u w:val="single"/>
        </w:rPr>
        <w:t xml:space="preserve">Service and </w:t>
      </w:r>
      <w:r w:rsidRPr="00A408E4">
        <w:rPr>
          <w:u w:val="single"/>
        </w:rPr>
        <w:t>Outreach</w:t>
      </w:r>
    </w:p>
    <w:p w14:paraId="263B5214" w14:textId="77777777" w:rsidR="002976F4" w:rsidRDefault="002976F4" w:rsidP="002976F4">
      <w:r>
        <w:t>For the past 3 years, John has represented the ACMG program at the Alpha County Extension Council Meeting, helping to raise the profile of the County Extension Services’ work within the community.</w:t>
      </w:r>
    </w:p>
    <w:p w14:paraId="4CC89445" w14:textId="77777777" w:rsidR="002976F4" w:rsidRDefault="002976F4" w:rsidP="002976F4"/>
    <w:p w14:paraId="45ECEE16" w14:textId="77777777" w:rsidR="002976F4" w:rsidRDefault="002976F4" w:rsidP="002976F4">
      <w:r>
        <w:t>In the process of obtaining 38 cubic yards of compost donated from the City of Zeta to the ACMGs’ community garden, John shared highlights of the ACMGs’ sanctioned projects with the mayor of Zeta, Alicia Beta. As a result of this briefing, the ACMGs were awarded the Spirit of Zeta Award by Mayor Beta.</w:t>
      </w:r>
    </w:p>
    <w:p w14:paraId="2D76A5B9" w14:textId="77777777" w:rsidR="002976F4" w:rsidRDefault="002976F4" w:rsidP="002976F4"/>
    <w:p w14:paraId="3BC07AFB" w14:textId="77777777" w:rsidR="002976F4" w:rsidRPr="003878E4" w:rsidRDefault="002976F4" w:rsidP="002976F4">
      <w:pPr>
        <w:rPr>
          <w:u w:val="single"/>
        </w:rPr>
      </w:pPr>
      <w:r>
        <w:rPr>
          <w:u w:val="single"/>
        </w:rPr>
        <w:t xml:space="preserve">Helping </w:t>
      </w:r>
      <w:r w:rsidRPr="003878E4">
        <w:rPr>
          <w:u w:val="single"/>
        </w:rPr>
        <w:t>Fill a Need</w:t>
      </w:r>
    </w:p>
    <w:p w14:paraId="623AC1AE" w14:textId="77777777" w:rsidR="002976F4" w:rsidRDefault="002976F4" w:rsidP="002976F4">
      <w:r>
        <w:t>A shortcoming John recognized within the ACMG program was a lack of membership from smaller communities in Alpha County. In response, John suggested the ACMG Community Outreach Committee visit a different community’s Farmers Market each month to not only recruit new MGs but to raise awareness of the Alpha County Extension Service, as well as answer gardening questions. As a result of meeting 43 people at 5 different communities’ Farmers Markets, 8 people inquired about enrolling in the Master Gardener Training; 5 people completed the Spring 2022 40-hour in-person training at the Extension Office.</w:t>
      </w:r>
    </w:p>
    <w:p w14:paraId="03250988" w14:textId="77777777" w:rsidR="002976F4" w:rsidRDefault="002976F4" w:rsidP="002976F4"/>
    <w:p w14:paraId="3EEB474D" w14:textId="77777777" w:rsidR="002976F4" w:rsidRPr="00856526" w:rsidRDefault="002976F4" w:rsidP="002976F4">
      <w:pPr>
        <w:rPr>
          <w:u w:val="single"/>
        </w:rPr>
      </w:pPr>
      <w:r w:rsidRPr="00856526">
        <w:rPr>
          <w:u w:val="single"/>
        </w:rPr>
        <w:t>Sanctioned Project</w:t>
      </w:r>
      <w:r>
        <w:rPr>
          <w:u w:val="single"/>
        </w:rPr>
        <w:t>s</w:t>
      </w:r>
      <w:r w:rsidRPr="00856526">
        <w:rPr>
          <w:u w:val="single"/>
        </w:rPr>
        <w:t xml:space="preserve"> Work</w:t>
      </w:r>
    </w:p>
    <w:p w14:paraId="631B24D9" w14:textId="77777777" w:rsidR="002976F4" w:rsidRDefault="002976F4" w:rsidP="002976F4">
      <w:r>
        <w:t>John’s impact on the ACMG program is best illustrated by his project participation.</w:t>
      </w:r>
    </w:p>
    <w:p w14:paraId="23617B71" w14:textId="77777777" w:rsidR="002976F4" w:rsidRDefault="002976F4" w:rsidP="002976F4"/>
    <w:p w14:paraId="6DC95306" w14:textId="77777777" w:rsidR="002976F4" w:rsidRDefault="002976F4" w:rsidP="002976F4">
      <w:r>
        <w:t>This year at the Zeta Community Garden, he led the selection and planting of 12 fruit trees and organized 6 work days (a total of 27 ACMGs toiled for 337 hours to weed, mulch, deadhead, plant, water and fertilize the garden.)</w:t>
      </w:r>
    </w:p>
    <w:p w14:paraId="5F82F720" w14:textId="77777777" w:rsidR="002976F4" w:rsidRDefault="002976F4" w:rsidP="002976F4"/>
    <w:p w14:paraId="3E4F80D5" w14:textId="77777777" w:rsidR="002976F4" w:rsidRDefault="002976F4" w:rsidP="002976F4">
      <w:r>
        <w:t>For the 2022 ACMG Plant Sale, John propagated 473 plants which sold for $2,365 (these funds are shared amongst the 8 ACMG sanctioned projects); 264 people attended the 4/16/2022 plant sale. John has started more than 100 plants for the Spring 2023 Plant Sale.</w:t>
      </w:r>
    </w:p>
    <w:p w14:paraId="0B0E4F09" w14:textId="77777777" w:rsidR="002976F4" w:rsidRDefault="002976F4" w:rsidP="002976F4"/>
    <w:p w14:paraId="3EFAD613" w14:textId="77777777" w:rsidR="002976F4" w:rsidRDefault="002976F4" w:rsidP="002976F4">
      <w:r>
        <w:t>John recorded 337 sanctioned project hours in 2022 with multiple ACMG projects, from greeting new MGs by name at all meetings, to serving on the mentoring committee, to working several “soil” projects.</w:t>
      </w:r>
    </w:p>
    <w:p w14:paraId="37F36D85" w14:textId="77777777" w:rsidR="002976F4" w:rsidRDefault="002976F4" w:rsidP="002976F4"/>
    <w:p w14:paraId="10BD6042" w14:textId="77777777" w:rsidR="002976F4" w:rsidRDefault="002976F4" w:rsidP="002976F4">
      <w:r>
        <w:t>John makes MGs at all skill levels feel welcome in the garden.</w:t>
      </w:r>
    </w:p>
    <w:p w14:paraId="4C228EC1" w14:textId="77777777" w:rsidR="002976F4" w:rsidRDefault="002976F4" w:rsidP="002976F4"/>
    <w:p w14:paraId="64CB6697" w14:textId="77777777" w:rsidR="002976F4" w:rsidRDefault="002976F4" w:rsidP="002976F4"/>
    <w:p w14:paraId="6A2B9EF2" w14:textId="77777777" w:rsidR="002976F4" w:rsidRPr="00F36445" w:rsidRDefault="002976F4" w:rsidP="002976F4">
      <w:pPr>
        <w:rPr>
          <w:b/>
          <w:bCs/>
          <w:u w:val="single"/>
        </w:rPr>
      </w:pPr>
      <w:r w:rsidRPr="00F36445">
        <w:rPr>
          <w:b/>
          <w:bCs/>
          <w:u w:val="single"/>
        </w:rPr>
        <w:t xml:space="preserve">Word Count: 366 </w:t>
      </w:r>
    </w:p>
    <w:p w14:paraId="267D9FEE" w14:textId="77777777" w:rsidR="002976F4" w:rsidRDefault="002976F4" w:rsidP="002976F4">
      <w:pPr>
        <w:rPr>
          <w:b/>
          <w:bCs/>
        </w:rPr>
      </w:pPr>
      <w:r w:rsidRPr="00574984">
        <w:rPr>
          <w:b/>
          <w:bCs/>
        </w:rPr>
        <w:t xml:space="preserve">Nomination title, subheadings and image captions are </w:t>
      </w:r>
      <w:r w:rsidRPr="00574984">
        <w:rPr>
          <w:b/>
          <w:bCs/>
          <w:u w:val="single"/>
        </w:rPr>
        <w:t>NOT</w:t>
      </w:r>
      <w:r w:rsidRPr="00574984">
        <w:rPr>
          <w:b/>
          <w:bCs/>
        </w:rPr>
        <w:t xml:space="preserve"> part of the document word count.</w:t>
      </w:r>
    </w:p>
    <w:p w14:paraId="3C6D2429" w14:textId="77777777" w:rsidR="002976F4" w:rsidRDefault="002976F4" w:rsidP="002976F4">
      <w:pPr>
        <w:rPr>
          <w:b/>
          <w:bCs/>
        </w:rPr>
      </w:pPr>
    </w:p>
    <w:p w14:paraId="4211034C" w14:textId="77777777" w:rsidR="002976F4" w:rsidRDefault="002976F4" w:rsidP="002976F4">
      <w:pPr>
        <w:rPr>
          <w:b/>
          <w:bCs/>
        </w:rPr>
      </w:pPr>
    </w:p>
    <w:p w14:paraId="21B8629D" w14:textId="5A98FCCE" w:rsidR="002976F4" w:rsidRPr="00517382" w:rsidRDefault="002976F4" w:rsidP="002976F4">
      <w:pPr>
        <w:rPr>
          <w:bCs/>
          <w:i/>
          <w:iCs/>
          <w:sz w:val="18"/>
          <w:szCs w:val="18"/>
        </w:rPr>
      </w:pPr>
      <w:r>
        <w:rPr>
          <w:bCs/>
          <w:i/>
          <w:iCs/>
          <w:sz w:val="18"/>
          <w:szCs w:val="18"/>
        </w:rPr>
        <w:t xml:space="preserve">Revised </w:t>
      </w:r>
      <w:r w:rsidR="00525D73">
        <w:rPr>
          <w:bCs/>
          <w:i/>
          <w:iCs/>
          <w:sz w:val="18"/>
          <w:szCs w:val="18"/>
        </w:rPr>
        <w:t>August 3</w:t>
      </w:r>
      <w:r>
        <w:rPr>
          <w:bCs/>
          <w:i/>
          <w:iCs/>
          <w:sz w:val="18"/>
          <w:szCs w:val="18"/>
        </w:rPr>
        <w:t>, 202</w:t>
      </w:r>
      <w:r w:rsidR="00525D73">
        <w:rPr>
          <w:bCs/>
          <w:i/>
          <w:iCs/>
          <w:sz w:val="18"/>
          <w:szCs w:val="18"/>
        </w:rPr>
        <w:t>4</w:t>
      </w:r>
      <w:r>
        <w:rPr>
          <w:bCs/>
          <w:i/>
          <w:iCs/>
          <w:sz w:val="18"/>
          <w:szCs w:val="18"/>
        </w:rPr>
        <w:t xml:space="preserve">                                                                                                                                                     </w:t>
      </w:r>
      <w:r w:rsidRPr="00517382">
        <w:rPr>
          <w:bCs/>
          <w:i/>
          <w:iCs/>
          <w:sz w:val="18"/>
          <w:szCs w:val="18"/>
        </w:rPr>
        <w:t xml:space="preserve">WCMG </w:t>
      </w:r>
      <w:r w:rsidR="00525D73">
        <w:rPr>
          <w:bCs/>
          <w:i/>
          <w:iCs/>
          <w:sz w:val="18"/>
          <w:szCs w:val="18"/>
        </w:rPr>
        <w:t xml:space="preserve">Award </w:t>
      </w:r>
      <w:r w:rsidRPr="00517382">
        <w:rPr>
          <w:bCs/>
          <w:i/>
          <w:iCs/>
          <w:sz w:val="18"/>
          <w:szCs w:val="18"/>
        </w:rPr>
        <w:t xml:space="preserve">Forms – Page </w:t>
      </w:r>
      <w:r w:rsidR="00996584">
        <w:rPr>
          <w:bCs/>
          <w:i/>
          <w:iCs/>
          <w:sz w:val="18"/>
          <w:szCs w:val="18"/>
        </w:rPr>
        <w:t>13</w:t>
      </w:r>
      <w:r w:rsidRPr="00517382">
        <w:rPr>
          <w:bCs/>
          <w:i/>
          <w:iCs/>
          <w:sz w:val="18"/>
          <w:szCs w:val="18"/>
        </w:rPr>
        <w:t xml:space="preserve"> </w:t>
      </w:r>
    </w:p>
    <w:p w14:paraId="39ABD902" w14:textId="77777777" w:rsidR="002976F4" w:rsidRPr="00574984" w:rsidRDefault="002976F4" w:rsidP="002976F4">
      <w:pPr>
        <w:rPr>
          <w:b/>
          <w:bCs/>
        </w:rPr>
      </w:pPr>
    </w:p>
    <w:p w14:paraId="10B0EF81" w14:textId="7CB0B0D6" w:rsidR="002976F4" w:rsidRDefault="002976F4" w:rsidP="002976F4">
      <w:r>
        <w:rPr>
          <w:noProof/>
        </w:rPr>
        <w:lastRenderedPageBreak/>
        <mc:AlternateContent>
          <mc:Choice Requires="wps">
            <w:drawing>
              <wp:anchor distT="45720" distB="45720" distL="114300" distR="114300" simplePos="0" relativeHeight="251659264" behindDoc="0" locked="0" layoutInCell="1" allowOverlap="1" wp14:anchorId="7DF20A46" wp14:editId="45CA4B1F">
                <wp:simplePos x="0" y="0"/>
                <wp:positionH relativeFrom="column">
                  <wp:posOffset>3527425</wp:posOffset>
                </wp:positionH>
                <wp:positionV relativeFrom="paragraph">
                  <wp:posOffset>335915</wp:posOffset>
                </wp:positionV>
                <wp:extent cx="2959100" cy="1061085"/>
                <wp:effectExtent l="12700" t="5715" r="9525" b="9525"/>
                <wp:wrapSquare wrapText="bothSides"/>
                <wp:docPr id="159763134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0" cy="1061085"/>
                        </a:xfrm>
                        <a:prstGeom prst="rect">
                          <a:avLst/>
                        </a:prstGeom>
                        <a:solidFill>
                          <a:srgbClr val="FFFFFF"/>
                        </a:solidFill>
                        <a:ln w="9525">
                          <a:solidFill>
                            <a:srgbClr val="000000"/>
                          </a:solidFill>
                          <a:miter lim="800000"/>
                          <a:headEnd/>
                          <a:tailEnd/>
                        </a:ln>
                      </wps:spPr>
                      <wps:txbx>
                        <w:txbxContent>
                          <w:p w14:paraId="2149C156" w14:textId="77777777" w:rsidR="002976F4" w:rsidRDefault="002976F4" w:rsidP="002976F4">
                            <w:r>
                              <w:t>John Doe helps mulch the Zeta Community Garden’s decorative street-side bed.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F20A46" id="_x0000_t202" coordsize="21600,21600" o:spt="202" path="m,l,21600r21600,l21600,xe">
                <v:stroke joinstyle="miter"/>
                <v:path gradientshapeok="t" o:connecttype="rect"/>
              </v:shapetype>
              <v:shape id="Text Box 9" o:spid="_x0000_s1026" type="#_x0000_t202" style="position:absolute;margin-left:277.75pt;margin-top:26.45pt;width:233pt;height:83.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">
                <v:textbox>
                  <w:txbxContent>
                    <w:p w14:paraId="2149C156" w14:textId="77777777" w:rsidR="002976F4" w:rsidRDefault="002976F4" w:rsidP="002976F4">
                      <w:r>
                        <w:t>John Doe helps mulch the Zeta Community Garden’s decorative street-side bed.</w:t>
                      </w:r>
                    </w:p>
                  </w:txbxContent>
                </v:textbox>
                <w10:wrap type="square"/>
              </v:shape>
            </w:pict>
          </mc:Fallback>
        </mc:AlternateContent>
      </w:r>
      <w:r w:rsidRPr="00972FD4">
        <w:rPr>
          <w:noProof/>
        </w:rPr>
        <w:drawing>
          <wp:inline distT="0" distB="0" distL="0" distR="0" wp14:anchorId="20F3F803" wp14:editId="17F0CD68">
            <wp:extent cx="3019425" cy="2000250"/>
            <wp:effectExtent l="0" t="0" r="9525" b="0"/>
            <wp:docPr id="544602448" name="Picture 4" descr="Mul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lch Progr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9425" cy="2000250"/>
                    </a:xfrm>
                    <a:prstGeom prst="rect">
                      <a:avLst/>
                    </a:prstGeom>
                    <a:noFill/>
                    <a:ln>
                      <a:noFill/>
                    </a:ln>
                  </pic:spPr>
                </pic:pic>
              </a:graphicData>
            </a:graphic>
          </wp:inline>
        </w:drawing>
      </w:r>
    </w:p>
    <w:p w14:paraId="6EE0F02B" w14:textId="77777777" w:rsidR="002976F4" w:rsidRDefault="002976F4" w:rsidP="002976F4"/>
    <w:p w14:paraId="466A8653" w14:textId="77777777" w:rsidR="002976F4" w:rsidRDefault="002976F4" w:rsidP="002976F4"/>
    <w:p w14:paraId="7FAFFCC9" w14:textId="0BCA00A4" w:rsidR="002976F4" w:rsidRDefault="002976F4" w:rsidP="002976F4">
      <w:pPr>
        <w:jc w:val="center"/>
        <w:rPr>
          <w:noProof/>
        </w:rPr>
      </w:pPr>
      <w:r w:rsidRPr="00972FD4">
        <w:rPr>
          <w:noProof/>
        </w:rPr>
        <w:drawing>
          <wp:inline distT="0" distB="0" distL="0" distR="0" wp14:anchorId="4A7E4C34" wp14:editId="0A5F79A2">
            <wp:extent cx="5667375" cy="4057650"/>
            <wp:effectExtent l="0" t="0" r="9525" b="0"/>
            <wp:docPr id="435472080" name="Picture 3" descr="Softball association gives Kingman Parks &amp; Rec award of excellence | The  Kingman Miner Miner | Kingman, 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ftball association gives Kingman Parks &amp; Rec award of excellence | The  Kingman Miner Miner | Kingman, AZ"/>
                    <pic:cNvPicPr>
                      <a:picLocks noChangeAspect="1" noChangeArrowheads="1"/>
                    </pic:cNvPicPr>
                  </pic:nvPicPr>
                  <pic:blipFill>
                    <a:blip r:embed="rId10">
                      <a:extLst>
                        <a:ext uri="{28A0092B-C50C-407E-A947-70E740481C1C}">
                          <a14:useLocalDpi xmlns:a14="http://schemas.microsoft.com/office/drawing/2010/main" val="0"/>
                        </a:ext>
                      </a:extLst>
                    </a:blip>
                    <a:srcRect t="20387" b="3104"/>
                    <a:stretch>
                      <a:fillRect/>
                    </a:stretch>
                  </pic:blipFill>
                  <pic:spPr bwMode="auto">
                    <a:xfrm>
                      <a:off x="0" y="0"/>
                      <a:ext cx="5667375" cy="4057650"/>
                    </a:xfrm>
                    <a:prstGeom prst="rect">
                      <a:avLst/>
                    </a:prstGeom>
                    <a:noFill/>
                    <a:ln>
                      <a:noFill/>
                    </a:ln>
                  </pic:spPr>
                </pic:pic>
              </a:graphicData>
            </a:graphic>
          </wp:inline>
        </w:drawing>
      </w:r>
    </w:p>
    <w:p w14:paraId="1D8194AC" w14:textId="45BB89F1" w:rsidR="002976F4" w:rsidRDefault="002976F4" w:rsidP="002976F4">
      <w:pPr>
        <w:jc w:val="center"/>
        <w:rPr>
          <w:noProof/>
        </w:rPr>
      </w:pPr>
      <w:r>
        <w:rPr>
          <w:noProof/>
        </w:rPr>
        <mc:AlternateContent>
          <mc:Choice Requires="wps">
            <w:drawing>
              <wp:anchor distT="45720" distB="45720" distL="114300" distR="114300" simplePos="0" relativeHeight="251660288" behindDoc="0" locked="0" layoutInCell="1" allowOverlap="1" wp14:anchorId="49812CE5" wp14:editId="60660ADC">
                <wp:simplePos x="0" y="0"/>
                <wp:positionH relativeFrom="column">
                  <wp:posOffset>427355</wp:posOffset>
                </wp:positionH>
                <wp:positionV relativeFrom="paragraph">
                  <wp:posOffset>62865</wp:posOffset>
                </wp:positionV>
                <wp:extent cx="5880100" cy="1907540"/>
                <wp:effectExtent l="0" t="0" r="25400" b="16510"/>
                <wp:wrapSquare wrapText="bothSides"/>
                <wp:docPr id="49267336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1907540"/>
                        </a:xfrm>
                        <a:prstGeom prst="rect">
                          <a:avLst/>
                        </a:prstGeom>
                        <a:solidFill>
                          <a:srgbClr val="FFFFFF"/>
                        </a:solidFill>
                        <a:ln w="9525">
                          <a:solidFill>
                            <a:srgbClr val="000000"/>
                          </a:solidFill>
                          <a:miter lim="800000"/>
                          <a:headEnd/>
                          <a:tailEnd/>
                        </a:ln>
                      </wps:spPr>
                      <wps:txbx>
                        <w:txbxContent>
                          <w:p w14:paraId="5A75ADF5" w14:textId="77777777" w:rsidR="002976F4" w:rsidRDefault="002976F4" w:rsidP="002976F4">
                            <w:r>
                              <w:t>Alpha County Master Gardeners receive the Spirit of Zeta Award from Mayor Beta in the city council chambers in recognition of their many projects in Zeta, including the new Children’s Garden at the Zeta Public Library, Community Food Garden, Extension Office landscaping, Alpha County Courthouse beautification and Spring Plant Sale.</w:t>
                            </w:r>
                          </w:p>
                          <w:p w14:paraId="6F9F644C" w14:textId="77777777" w:rsidR="002976F4" w:rsidRDefault="002976F4" w:rsidP="002976F4"/>
                          <w:p w14:paraId="50D79EB6" w14:textId="77777777" w:rsidR="002976F4" w:rsidRDefault="002976F4" w:rsidP="002976F4">
                            <w:r>
                              <w:t>From left (L to R): City Councilwoman Cathy Delta (seated), ACMG President Ellen Faulkner, Zeta Mayor Alicia Beta, ACMG John Doe, and Alpha County Extension Agent George Hall. 10/28/2022</w:t>
                            </w:r>
                          </w:p>
                          <w:p w14:paraId="7AF0838E" w14:textId="77777777" w:rsidR="002976F4" w:rsidRDefault="002976F4" w:rsidP="002976F4">
                            <w:pPr>
                              <w:rPr>
                                <w:bCs/>
                                <w:i/>
                                <w:iCs/>
                                <w:sz w:val="18"/>
                                <w:szCs w:val="18"/>
                              </w:rPr>
                            </w:pPr>
                          </w:p>
                          <w:p w14:paraId="61915EE2" w14:textId="0CC29DF1" w:rsidR="002976F4" w:rsidRPr="00517382" w:rsidRDefault="002976F4" w:rsidP="002976F4">
                            <w:pPr>
                              <w:rPr>
                                <w:bCs/>
                                <w:i/>
                                <w:iCs/>
                                <w:sz w:val="18"/>
                                <w:szCs w:val="18"/>
                              </w:rPr>
                            </w:pPr>
                            <w:r>
                              <w:rPr>
                                <w:bCs/>
                                <w:i/>
                                <w:iCs/>
                                <w:sz w:val="18"/>
                                <w:szCs w:val="18"/>
                              </w:rPr>
                              <w:t xml:space="preserve">Revised </w:t>
                            </w:r>
                            <w:r w:rsidR="00525D73">
                              <w:rPr>
                                <w:bCs/>
                                <w:i/>
                                <w:iCs/>
                                <w:sz w:val="18"/>
                                <w:szCs w:val="18"/>
                              </w:rPr>
                              <w:t>August 3,</w:t>
                            </w:r>
                            <w:r>
                              <w:rPr>
                                <w:bCs/>
                                <w:i/>
                                <w:iCs/>
                                <w:sz w:val="18"/>
                                <w:szCs w:val="18"/>
                              </w:rPr>
                              <w:t xml:space="preserve"> 202</w:t>
                            </w:r>
                            <w:r w:rsidR="00525D73">
                              <w:rPr>
                                <w:bCs/>
                                <w:i/>
                                <w:iCs/>
                                <w:sz w:val="18"/>
                                <w:szCs w:val="18"/>
                              </w:rPr>
                              <w:t>4</w:t>
                            </w:r>
                            <w:r>
                              <w:rPr>
                                <w:bCs/>
                                <w:i/>
                                <w:iCs/>
                                <w:sz w:val="18"/>
                                <w:szCs w:val="18"/>
                              </w:rPr>
                              <w:tab/>
                            </w:r>
                            <w:r>
                              <w:rPr>
                                <w:bCs/>
                                <w:i/>
                                <w:iCs/>
                                <w:sz w:val="18"/>
                                <w:szCs w:val="18"/>
                              </w:rPr>
                              <w:tab/>
                            </w:r>
                            <w:r>
                              <w:rPr>
                                <w:bCs/>
                                <w:i/>
                                <w:iCs/>
                                <w:sz w:val="18"/>
                                <w:szCs w:val="18"/>
                              </w:rPr>
                              <w:tab/>
                            </w:r>
                            <w:r>
                              <w:rPr>
                                <w:bCs/>
                                <w:i/>
                                <w:iCs/>
                                <w:sz w:val="18"/>
                                <w:szCs w:val="18"/>
                              </w:rPr>
                              <w:tab/>
                            </w:r>
                            <w:r>
                              <w:rPr>
                                <w:bCs/>
                                <w:i/>
                                <w:iCs/>
                                <w:sz w:val="18"/>
                                <w:szCs w:val="18"/>
                              </w:rPr>
                              <w:tab/>
                            </w:r>
                            <w:r>
                              <w:rPr>
                                <w:bCs/>
                                <w:i/>
                                <w:iCs/>
                                <w:sz w:val="18"/>
                                <w:szCs w:val="18"/>
                              </w:rPr>
                              <w:tab/>
                              <w:t xml:space="preserve">              WCMG</w:t>
                            </w:r>
                            <w:r w:rsidR="00525D73">
                              <w:rPr>
                                <w:bCs/>
                                <w:i/>
                                <w:iCs/>
                                <w:sz w:val="18"/>
                                <w:szCs w:val="18"/>
                              </w:rPr>
                              <w:t xml:space="preserve"> Award </w:t>
                            </w:r>
                            <w:r>
                              <w:rPr>
                                <w:bCs/>
                                <w:i/>
                                <w:iCs/>
                                <w:sz w:val="18"/>
                                <w:szCs w:val="18"/>
                              </w:rPr>
                              <w:t xml:space="preserve"> Forms – Page </w:t>
                            </w:r>
                            <w:r w:rsidR="00996584">
                              <w:rPr>
                                <w:bCs/>
                                <w:i/>
                                <w:iCs/>
                                <w:sz w:val="18"/>
                                <w:szCs w:val="18"/>
                              </w:rPr>
                              <w:t>14</w:t>
                            </w:r>
                            <w:r>
                              <w:rPr>
                                <w:bCs/>
                                <w:i/>
                                <w:iCs/>
                                <w:sz w:val="18"/>
                                <w:szCs w:val="18"/>
                              </w:rPr>
                              <w:t xml:space="preserve">                                                                                                                                                               </w:t>
                            </w:r>
                          </w:p>
                          <w:p w14:paraId="20F1FAB7" w14:textId="77777777" w:rsidR="002976F4" w:rsidRDefault="002976F4" w:rsidP="002976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12CE5" id="Text Box 8" o:spid="_x0000_s1027" type="#_x0000_t202" style="position:absolute;left:0;text-align:left;margin-left:33.65pt;margin-top:4.95pt;width:463pt;height:150.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">
                <v:textbox>
                  <w:txbxContent>
                    <w:p w14:paraId="5A75ADF5" w14:textId="77777777" w:rsidR="002976F4" w:rsidRDefault="002976F4" w:rsidP="002976F4">
                      <w:r>
                        <w:t>Alpha County Master Gardeners receive the Spirit of Zeta Award from Mayor Beta in the city council chambers in recognition of their many projects in Zeta, including the new Children’s Garden at the Zeta Public Library, Community Food Garden, Extension Office landscaping, Alpha County Courthouse beautification and Spring Plant Sale.</w:t>
                      </w:r>
                    </w:p>
                    <w:p w14:paraId="6F9F644C" w14:textId="77777777" w:rsidR="002976F4" w:rsidRDefault="002976F4" w:rsidP="002976F4"/>
                    <w:p w14:paraId="50D79EB6" w14:textId="77777777" w:rsidR="002976F4" w:rsidRDefault="002976F4" w:rsidP="002976F4">
                      <w:r>
                        <w:t>From left (L to R): City Councilwoman Cathy Delta (seated), ACMG President Ellen Faulkner, Zeta Mayor Alicia Beta, ACMG John Doe, and Alpha County Extension Agent George Hall. 10/28/2022</w:t>
                      </w:r>
                    </w:p>
                    <w:p w14:paraId="7AF0838E" w14:textId="77777777" w:rsidR="002976F4" w:rsidRDefault="002976F4" w:rsidP="002976F4">
                      <w:pPr>
                        <w:rPr>
                          <w:bCs/>
                          <w:i/>
                          <w:iCs/>
                          <w:sz w:val="18"/>
                          <w:szCs w:val="18"/>
                        </w:rPr>
                      </w:pPr>
                    </w:p>
                    <w:p w14:paraId="61915EE2" w14:textId="0CC29DF1" w:rsidR="002976F4" w:rsidRPr="00517382" w:rsidRDefault="002976F4" w:rsidP="002976F4">
                      <w:pPr>
                        <w:rPr>
                          <w:bCs/>
                          <w:i/>
                          <w:iCs/>
                          <w:sz w:val="18"/>
                          <w:szCs w:val="18"/>
                        </w:rPr>
                      </w:pPr>
                      <w:r>
                        <w:rPr>
                          <w:bCs/>
                          <w:i/>
                          <w:iCs/>
                          <w:sz w:val="18"/>
                          <w:szCs w:val="18"/>
                        </w:rPr>
                        <w:t xml:space="preserve">Revised </w:t>
                      </w:r>
                      <w:r w:rsidR="00525D73">
                        <w:rPr>
                          <w:bCs/>
                          <w:i/>
                          <w:iCs/>
                          <w:sz w:val="18"/>
                          <w:szCs w:val="18"/>
                        </w:rPr>
                        <w:t>August 3,</w:t>
                      </w:r>
                      <w:r>
                        <w:rPr>
                          <w:bCs/>
                          <w:i/>
                          <w:iCs/>
                          <w:sz w:val="18"/>
                          <w:szCs w:val="18"/>
                        </w:rPr>
                        <w:t xml:space="preserve"> 202</w:t>
                      </w:r>
                      <w:r w:rsidR="00525D73">
                        <w:rPr>
                          <w:bCs/>
                          <w:i/>
                          <w:iCs/>
                          <w:sz w:val="18"/>
                          <w:szCs w:val="18"/>
                        </w:rPr>
                        <w:t>4</w:t>
                      </w:r>
                      <w:r>
                        <w:rPr>
                          <w:bCs/>
                          <w:i/>
                          <w:iCs/>
                          <w:sz w:val="18"/>
                          <w:szCs w:val="18"/>
                        </w:rPr>
                        <w:tab/>
                      </w:r>
                      <w:r>
                        <w:rPr>
                          <w:bCs/>
                          <w:i/>
                          <w:iCs/>
                          <w:sz w:val="18"/>
                          <w:szCs w:val="18"/>
                        </w:rPr>
                        <w:tab/>
                      </w:r>
                      <w:r>
                        <w:rPr>
                          <w:bCs/>
                          <w:i/>
                          <w:iCs/>
                          <w:sz w:val="18"/>
                          <w:szCs w:val="18"/>
                        </w:rPr>
                        <w:tab/>
                      </w:r>
                      <w:r>
                        <w:rPr>
                          <w:bCs/>
                          <w:i/>
                          <w:iCs/>
                          <w:sz w:val="18"/>
                          <w:szCs w:val="18"/>
                        </w:rPr>
                        <w:tab/>
                      </w:r>
                      <w:r>
                        <w:rPr>
                          <w:bCs/>
                          <w:i/>
                          <w:iCs/>
                          <w:sz w:val="18"/>
                          <w:szCs w:val="18"/>
                        </w:rPr>
                        <w:tab/>
                      </w:r>
                      <w:r>
                        <w:rPr>
                          <w:bCs/>
                          <w:i/>
                          <w:iCs/>
                          <w:sz w:val="18"/>
                          <w:szCs w:val="18"/>
                        </w:rPr>
                        <w:tab/>
                        <w:t xml:space="preserve">              WCMG</w:t>
                      </w:r>
                      <w:r w:rsidR="00525D73">
                        <w:rPr>
                          <w:bCs/>
                          <w:i/>
                          <w:iCs/>
                          <w:sz w:val="18"/>
                          <w:szCs w:val="18"/>
                        </w:rPr>
                        <w:t xml:space="preserve"> Award </w:t>
                      </w:r>
                      <w:r>
                        <w:rPr>
                          <w:bCs/>
                          <w:i/>
                          <w:iCs/>
                          <w:sz w:val="18"/>
                          <w:szCs w:val="18"/>
                        </w:rPr>
                        <w:t xml:space="preserve"> Forms – Page </w:t>
                      </w:r>
                      <w:r w:rsidR="00996584">
                        <w:rPr>
                          <w:bCs/>
                          <w:i/>
                          <w:iCs/>
                          <w:sz w:val="18"/>
                          <w:szCs w:val="18"/>
                        </w:rPr>
                        <w:t>14</w:t>
                      </w:r>
                      <w:r>
                        <w:rPr>
                          <w:bCs/>
                          <w:i/>
                          <w:iCs/>
                          <w:sz w:val="18"/>
                          <w:szCs w:val="18"/>
                        </w:rPr>
                        <w:t xml:space="preserve">                                                                                                                                                               </w:t>
                      </w:r>
                    </w:p>
                    <w:p w14:paraId="20F1FAB7" w14:textId="77777777" w:rsidR="002976F4" w:rsidRDefault="002976F4" w:rsidP="002976F4"/>
                  </w:txbxContent>
                </v:textbox>
                <w10:wrap type="square"/>
              </v:shape>
            </w:pict>
          </mc:Fallback>
        </mc:AlternateContent>
      </w:r>
    </w:p>
    <w:p w14:paraId="0F314276" w14:textId="77777777" w:rsidR="002976F4" w:rsidRDefault="002976F4" w:rsidP="002976F4">
      <w:pPr>
        <w:jc w:val="center"/>
        <w:rPr>
          <w:noProof/>
        </w:rPr>
      </w:pPr>
    </w:p>
    <w:p w14:paraId="6FCF5047" w14:textId="77777777" w:rsidR="002976F4" w:rsidRDefault="002976F4" w:rsidP="002976F4">
      <w:pPr>
        <w:jc w:val="center"/>
        <w:rPr>
          <w:noProof/>
        </w:rPr>
      </w:pPr>
    </w:p>
    <w:p w14:paraId="7F47A275" w14:textId="77777777" w:rsidR="002976F4" w:rsidRDefault="002976F4" w:rsidP="002976F4">
      <w:pPr>
        <w:jc w:val="center"/>
        <w:rPr>
          <w:noProof/>
        </w:rPr>
      </w:pPr>
    </w:p>
    <w:p w14:paraId="7A306DA4" w14:textId="77777777" w:rsidR="002976F4" w:rsidRDefault="002976F4" w:rsidP="002976F4">
      <w:pPr>
        <w:jc w:val="center"/>
        <w:rPr>
          <w:noProof/>
        </w:rPr>
      </w:pPr>
    </w:p>
    <w:p w14:paraId="2EEB389F" w14:textId="77777777" w:rsidR="002976F4" w:rsidRDefault="002976F4" w:rsidP="002976F4">
      <w:pPr>
        <w:jc w:val="center"/>
        <w:rPr>
          <w:noProof/>
        </w:rPr>
      </w:pPr>
    </w:p>
    <w:p w14:paraId="10E7F1F9" w14:textId="77777777" w:rsidR="002976F4" w:rsidRDefault="002976F4" w:rsidP="002976F4">
      <w:pPr>
        <w:jc w:val="center"/>
        <w:rPr>
          <w:noProof/>
        </w:rPr>
      </w:pPr>
    </w:p>
    <w:p w14:paraId="2D3A9881" w14:textId="77777777" w:rsidR="002976F4" w:rsidRDefault="002976F4" w:rsidP="002976F4">
      <w:pPr>
        <w:jc w:val="center"/>
        <w:rPr>
          <w:noProof/>
        </w:rPr>
      </w:pPr>
    </w:p>
    <w:p w14:paraId="3BF9456F" w14:textId="77777777" w:rsidR="002976F4" w:rsidRDefault="002976F4" w:rsidP="002976F4">
      <w:pPr>
        <w:jc w:val="center"/>
        <w:rPr>
          <w:noProof/>
        </w:rPr>
      </w:pPr>
    </w:p>
    <w:p w14:paraId="64E9927B" w14:textId="77777777" w:rsidR="002976F4" w:rsidRDefault="002976F4" w:rsidP="002976F4">
      <w:pPr>
        <w:jc w:val="center"/>
        <w:rPr>
          <w:noProof/>
        </w:rPr>
      </w:pPr>
    </w:p>
    <w:p w14:paraId="6FA56CBF" w14:textId="77777777" w:rsidR="002976F4" w:rsidRDefault="002976F4" w:rsidP="002976F4">
      <w:pPr>
        <w:jc w:val="center"/>
        <w:rPr>
          <w:noProof/>
        </w:rPr>
      </w:pPr>
    </w:p>
    <w:p w14:paraId="3849C317" w14:textId="77777777" w:rsidR="002976F4" w:rsidRPr="00517382" w:rsidRDefault="002976F4" w:rsidP="002976F4">
      <w:pPr>
        <w:rPr>
          <w:bCs/>
          <w:i/>
          <w:iCs/>
          <w:sz w:val="18"/>
          <w:szCs w:val="18"/>
        </w:rPr>
      </w:pPr>
      <w:r>
        <w:rPr>
          <w:bCs/>
          <w:i/>
          <w:iCs/>
          <w:sz w:val="18"/>
          <w:szCs w:val="18"/>
        </w:rPr>
        <w:t xml:space="preserve">            </w:t>
      </w:r>
    </w:p>
    <w:p w14:paraId="00CE0BD2" w14:textId="77777777" w:rsidR="002976F4" w:rsidRDefault="002976F4" w:rsidP="002976F4">
      <w:pPr>
        <w:jc w:val="center"/>
      </w:pPr>
    </w:p>
    <w:p w14:paraId="7BA82F2F" w14:textId="6344D97A" w:rsidR="002976F4" w:rsidRDefault="002976F4" w:rsidP="002976F4">
      <w:pPr>
        <w:rPr>
          <w:noProof/>
        </w:rPr>
      </w:pPr>
      <w:r>
        <w:rPr>
          <w:noProof/>
        </w:rPr>
        <w:lastRenderedPageBreak/>
        <mc:AlternateContent>
          <mc:Choice Requires="wps">
            <w:drawing>
              <wp:anchor distT="45720" distB="45720" distL="114300" distR="114300" simplePos="0" relativeHeight="251661312" behindDoc="0" locked="0" layoutInCell="1" allowOverlap="1" wp14:anchorId="7BA424A1" wp14:editId="54BF934C">
                <wp:simplePos x="0" y="0"/>
                <wp:positionH relativeFrom="column">
                  <wp:posOffset>4758055</wp:posOffset>
                </wp:positionH>
                <wp:positionV relativeFrom="paragraph">
                  <wp:posOffset>825500</wp:posOffset>
                </wp:positionV>
                <wp:extent cx="2270760" cy="2543175"/>
                <wp:effectExtent l="0" t="0" r="15240" b="28575"/>
                <wp:wrapSquare wrapText="bothSides"/>
                <wp:docPr id="206795888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2543175"/>
                        </a:xfrm>
                        <a:prstGeom prst="rect">
                          <a:avLst/>
                        </a:prstGeom>
                        <a:solidFill>
                          <a:srgbClr val="FFFFFF"/>
                        </a:solidFill>
                        <a:ln w="9525">
                          <a:solidFill>
                            <a:srgbClr val="000000"/>
                          </a:solidFill>
                          <a:miter lim="800000"/>
                          <a:headEnd/>
                          <a:tailEnd/>
                        </a:ln>
                      </wps:spPr>
                      <wps:txbx>
                        <w:txbxContent>
                          <w:p w14:paraId="7A04921C" w14:textId="77777777" w:rsidR="002976F4" w:rsidRDefault="002976F4" w:rsidP="002976F4">
                            <w:r>
                              <w:t>ACMGs and volunteers from Nutrition Warriors and Junior Service League plant trees in the Zeta Community Garden on 9/28/2022.</w:t>
                            </w:r>
                          </w:p>
                          <w:p w14:paraId="1C66273F" w14:textId="77777777" w:rsidR="002976F4" w:rsidRDefault="002976F4" w:rsidP="002976F4"/>
                          <w:p w14:paraId="15FC6518" w14:textId="77777777" w:rsidR="002976F4" w:rsidRDefault="002976F4" w:rsidP="002976F4">
                            <w:r>
                              <w:t>Clockwise from left: Nutrition Warrior volunteer Jackie King, Junior Service League volunteer Laura Moon, ACMG John Doe, ACMG Nancy Oliphant and Nutrition Warrior Paula Rouse.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424A1" id="Text Box 7" o:spid="_x0000_s1028" type="#_x0000_t202" style="position:absolute;margin-left:374.65pt;margin-top:65pt;width:178.8pt;height:200.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">
                <v:textbox>
                  <w:txbxContent>
                    <w:p w14:paraId="7A04921C" w14:textId="77777777" w:rsidR="002976F4" w:rsidRDefault="002976F4" w:rsidP="002976F4">
                      <w:r>
                        <w:t>ACMGs and volunteers from Nutrition Warriors and Junior Service League plant trees in the Zeta Community Garden on 9/28/2022.</w:t>
                      </w:r>
                    </w:p>
                    <w:p w14:paraId="1C66273F" w14:textId="77777777" w:rsidR="002976F4" w:rsidRDefault="002976F4" w:rsidP="002976F4"/>
                    <w:p w14:paraId="15FC6518" w14:textId="77777777" w:rsidR="002976F4" w:rsidRDefault="002976F4" w:rsidP="002976F4">
                      <w:r>
                        <w:t>Clockwise from left: Nutrition Warrior volunteer Jackie King, Junior Service League volunteer Laura Moon, ACMG John Doe, ACMG Nancy Oliphant and Nutrition Warrior Paula Rouse.</w:t>
                      </w:r>
                    </w:p>
                  </w:txbxContent>
                </v:textbox>
                <w10:wrap type="square"/>
              </v:shape>
            </w:pict>
          </mc:Fallback>
        </mc:AlternateContent>
      </w:r>
      <w:r w:rsidRPr="00972FD4">
        <w:rPr>
          <w:noProof/>
        </w:rPr>
        <w:drawing>
          <wp:inline distT="0" distB="0" distL="0" distR="0" wp14:anchorId="534468C3" wp14:editId="33F7538C">
            <wp:extent cx="4581525" cy="3019425"/>
            <wp:effectExtent l="0" t="0" r="9525" b="9525"/>
            <wp:docPr id="1900787999" name="Picture 2" descr="Community Garden Volunteers: How To Organize Volunteers For Community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unity Garden Volunteers: How To Organize Volunteers For Community  Garden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1525" cy="3019425"/>
                    </a:xfrm>
                    <a:prstGeom prst="rect">
                      <a:avLst/>
                    </a:prstGeom>
                    <a:noFill/>
                    <a:ln>
                      <a:noFill/>
                    </a:ln>
                  </pic:spPr>
                </pic:pic>
              </a:graphicData>
            </a:graphic>
          </wp:inline>
        </w:drawing>
      </w:r>
    </w:p>
    <w:p w14:paraId="7E270B3E" w14:textId="77777777" w:rsidR="002976F4" w:rsidRDefault="002976F4" w:rsidP="002976F4">
      <w:pPr>
        <w:rPr>
          <w:noProof/>
        </w:rPr>
      </w:pPr>
    </w:p>
    <w:p w14:paraId="3AE747EE" w14:textId="77777777" w:rsidR="002976F4" w:rsidRDefault="002976F4" w:rsidP="002976F4"/>
    <w:p w14:paraId="55BF396B" w14:textId="2B696CDB" w:rsidR="002976F4" w:rsidRDefault="002976F4" w:rsidP="002976F4">
      <w:pPr>
        <w:jc w:val="center"/>
      </w:pPr>
      <w:r w:rsidRPr="00972FD4">
        <w:rPr>
          <w:noProof/>
        </w:rPr>
        <w:drawing>
          <wp:inline distT="0" distB="0" distL="0" distR="0" wp14:anchorId="706301D2" wp14:editId="6396CDFE">
            <wp:extent cx="4210050" cy="3152775"/>
            <wp:effectExtent l="0" t="0" r="0" b="9525"/>
            <wp:docPr id="1786620643" name="Picture 1" descr="Community gardens | Soil Science Society of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munity gardens | Soil Science Society of Americ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0050" cy="3152775"/>
                    </a:xfrm>
                    <a:prstGeom prst="rect">
                      <a:avLst/>
                    </a:prstGeom>
                    <a:noFill/>
                    <a:ln>
                      <a:noFill/>
                    </a:ln>
                  </pic:spPr>
                </pic:pic>
              </a:graphicData>
            </a:graphic>
          </wp:inline>
        </w:drawing>
      </w:r>
    </w:p>
    <w:p w14:paraId="240AB469" w14:textId="7B7697E4" w:rsidR="002976F4" w:rsidRDefault="002976F4" w:rsidP="002976F4">
      <w:r>
        <w:rPr>
          <w:noProof/>
        </w:rPr>
        <mc:AlternateContent>
          <mc:Choice Requires="wps">
            <w:drawing>
              <wp:anchor distT="45720" distB="45720" distL="114300" distR="114300" simplePos="0" relativeHeight="251662336" behindDoc="0" locked="0" layoutInCell="1" allowOverlap="1" wp14:anchorId="631E33B7" wp14:editId="2959F772">
                <wp:simplePos x="0" y="0"/>
                <wp:positionH relativeFrom="column">
                  <wp:posOffset>449580</wp:posOffset>
                </wp:positionH>
                <wp:positionV relativeFrom="paragraph">
                  <wp:posOffset>150495</wp:posOffset>
                </wp:positionV>
                <wp:extent cx="5989955" cy="995045"/>
                <wp:effectExtent l="0" t="0" r="10795" b="14605"/>
                <wp:wrapSquare wrapText="bothSides"/>
                <wp:docPr id="199663246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955" cy="995045"/>
                        </a:xfrm>
                        <a:prstGeom prst="rect">
                          <a:avLst/>
                        </a:prstGeom>
                        <a:solidFill>
                          <a:srgbClr val="FFFFFF"/>
                        </a:solidFill>
                        <a:ln w="9525">
                          <a:solidFill>
                            <a:srgbClr val="000000"/>
                          </a:solidFill>
                          <a:miter lim="800000"/>
                          <a:headEnd/>
                          <a:tailEnd/>
                        </a:ln>
                      </wps:spPr>
                      <wps:txbx>
                        <w:txbxContent>
                          <w:p w14:paraId="52AD7A2F" w14:textId="77777777" w:rsidR="002976F4" w:rsidRDefault="002976F4" w:rsidP="002976F4">
                            <w:r>
                              <w:t>ACMG John Doe joins a work crew in the Zeta Community Garden on 11/3/2022.</w:t>
                            </w:r>
                          </w:p>
                          <w:p w14:paraId="64354B38" w14:textId="77777777" w:rsidR="002976F4" w:rsidRDefault="002976F4" w:rsidP="002976F4"/>
                          <w:p w14:paraId="6B937DA1" w14:textId="77777777" w:rsidR="002976F4" w:rsidRDefault="002976F4" w:rsidP="002976F4">
                            <w:r>
                              <w:t>(From L to R): ACMG Zeke Quarles, county probation volunteer John Party, ACMG Susan Digg (kneeling), ACMG Rebecca Lane, ACMG John Doe (kneeling)                                                    and AC Extension Agent Mark Dudley supervises.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E33B7" id="Text Box 6" o:spid="_x0000_s1029" type="#_x0000_t202" style="position:absolute;margin-left:35.4pt;margin-top:11.85pt;width:471.65pt;height:78.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">
                <v:textbox>
                  <w:txbxContent>
                    <w:p w14:paraId="52AD7A2F" w14:textId="77777777" w:rsidR="002976F4" w:rsidRDefault="002976F4" w:rsidP="002976F4">
                      <w:r>
                        <w:t>ACMG John Doe joins a work crew in the Zeta Community Garden on 11/3/2022.</w:t>
                      </w:r>
                    </w:p>
                    <w:p w14:paraId="64354B38" w14:textId="77777777" w:rsidR="002976F4" w:rsidRDefault="002976F4" w:rsidP="002976F4"/>
                    <w:p w14:paraId="6B937DA1" w14:textId="77777777" w:rsidR="002976F4" w:rsidRDefault="002976F4" w:rsidP="002976F4">
                      <w:r>
                        <w:t>(From L to R): ACMG Zeke Quarles, county probation volunteer John Party, ACMG Susan Digg (kneeling), ACMG Rebecca Lane, ACMG John Doe (kneeling)                                                    and AC Extension Agent Mark Dudley supervises.</w:t>
                      </w:r>
                    </w:p>
                  </w:txbxContent>
                </v:textbox>
                <w10:wrap type="square"/>
              </v:shape>
            </w:pict>
          </mc:Fallback>
        </mc:AlternateContent>
      </w:r>
    </w:p>
    <w:p w14:paraId="49B7E142" w14:textId="77777777" w:rsidR="002976F4" w:rsidRDefault="002976F4" w:rsidP="002976F4"/>
    <w:p w14:paraId="2E4974E6" w14:textId="77777777" w:rsidR="002976F4" w:rsidRDefault="002976F4" w:rsidP="002976F4"/>
    <w:p w14:paraId="53165FD0" w14:textId="77777777" w:rsidR="002976F4" w:rsidRDefault="002976F4" w:rsidP="002976F4"/>
    <w:p w14:paraId="1C669A9D" w14:textId="77777777" w:rsidR="002976F4" w:rsidRDefault="002976F4" w:rsidP="002976F4"/>
    <w:p w14:paraId="274629AA" w14:textId="77777777" w:rsidR="002976F4" w:rsidRDefault="002976F4" w:rsidP="002976F4"/>
    <w:p w14:paraId="49B9342D" w14:textId="77777777" w:rsidR="002976F4" w:rsidRDefault="002976F4" w:rsidP="002976F4"/>
    <w:p w14:paraId="61137EE2" w14:textId="77777777" w:rsidR="002976F4" w:rsidRDefault="002976F4" w:rsidP="002976F4"/>
    <w:p w14:paraId="43F78A74" w14:textId="77777777" w:rsidR="002976F4" w:rsidRDefault="002976F4" w:rsidP="002976F4">
      <w:pPr>
        <w:rPr>
          <w:b/>
          <w:bCs/>
        </w:rPr>
      </w:pPr>
      <w:r w:rsidRPr="00574984">
        <w:rPr>
          <w:b/>
          <w:bCs/>
        </w:rPr>
        <w:t xml:space="preserve">(Remember: Nomination title, subheadings (to break up lengthy test passages) and image captions are </w:t>
      </w:r>
      <w:r w:rsidRPr="00574984">
        <w:rPr>
          <w:b/>
          <w:bCs/>
          <w:u w:val="single"/>
        </w:rPr>
        <w:t>NOT</w:t>
      </w:r>
      <w:r w:rsidRPr="00574984">
        <w:rPr>
          <w:b/>
          <w:bCs/>
        </w:rPr>
        <w:t xml:space="preserve"> part of the document word count.)</w:t>
      </w:r>
    </w:p>
    <w:p w14:paraId="6DC83E81" w14:textId="77777777" w:rsidR="00996584" w:rsidRDefault="00996584" w:rsidP="002976F4">
      <w:pPr>
        <w:rPr>
          <w:bCs/>
          <w:i/>
          <w:iCs/>
          <w:sz w:val="18"/>
          <w:szCs w:val="18"/>
        </w:rPr>
      </w:pPr>
    </w:p>
    <w:p w14:paraId="44D24B2B" w14:textId="0D8B4818" w:rsidR="002976F4" w:rsidRPr="002976F4" w:rsidRDefault="00996584" w:rsidP="002976F4">
      <w:pPr>
        <w:rPr>
          <w:bCs/>
          <w:i/>
          <w:iCs/>
          <w:sz w:val="18"/>
          <w:szCs w:val="18"/>
        </w:rPr>
      </w:pPr>
      <w:r>
        <w:rPr>
          <w:bCs/>
          <w:i/>
          <w:iCs/>
          <w:sz w:val="18"/>
          <w:szCs w:val="18"/>
        </w:rPr>
        <w:t>R</w:t>
      </w:r>
      <w:r w:rsidR="002976F4">
        <w:rPr>
          <w:bCs/>
          <w:i/>
          <w:iCs/>
          <w:sz w:val="18"/>
          <w:szCs w:val="18"/>
        </w:rPr>
        <w:t xml:space="preserve">evised </w:t>
      </w:r>
      <w:r w:rsidR="00525D73">
        <w:rPr>
          <w:bCs/>
          <w:i/>
          <w:iCs/>
          <w:sz w:val="18"/>
          <w:szCs w:val="18"/>
        </w:rPr>
        <w:t xml:space="preserve">August 3, </w:t>
      </w:r>
      <w:r w:rsidR="002976F4">
        <w:rPr>
          <w:bCs/>
          <w:i/>
          <w:iCs/>
          <w:sz w:val="18"/>
          <w:szCs w:val="18"/>
        </w:rPr>
        <w:t>202</w:t>
      </w:r>
      <w:r w:rsidR="00525D73">
        <w:rPr>
          <w:bCs/>
          <w:i/>
          <w:iCs/>
          <w:sz w:val="18"/>
          <w:szCs w:val="18"/>
        </w:rPr>
        <w:t>4</w:t>
      </w:r>
      <w:r w:rsidR="002976F4">
        <w:rPr>
          <w:bCs/>
          <w:i/>
          <w:iCs/>
          <w:sz w:val="18"/>
          <w:szCs w:val="18"/>
        </w:rPr>
        <w:tab/>
        <w:t xml:space="preserve">   </w:t>
      </w:r>
      <w:r w:rsidR="002976F4">
        <w:rPr>
          <w:bCs/>
          <w:i/>
          <w:iCs/>
          <w:sz w:val="18"/>
          <w:szCs w:val="18"/>
        </w:rPr>
        <w:tab/>
      </w:r>
      <w:r w:rsidR="002976F4">
        <w:rPr>
          <w:bCs/>
          <w:i/>
          <w:iCs/>
          <w:sz w:val="18"/>
          <w:szCs w:val="18"/>
        </w:rPr>
        <w:tab/>
      </w:r>
      <w:r w:rsidR="002976F4">
        <w:rPr>
          <w:bCs/>
          <w:i/>
          <w:iCs/>
          <w:sz w:val="18"/>
          <w:szCs w:val="18"/>
        </w:rPr>
        <w:tab/>
        <w:t xml:space="preserve">                          </w:t>
      </w:r>
      <w:r w:rsidR="00525D73">
        <w:rPr>
          <w:bCs/>
          <w:i/>
          <w:iCs/>
          <w:sz w:val="18"/>
          <w:szCs w:val="18"/>
        </w:rPr>
        <w:t xml:space="preserve">   </w:t>
      </w:r>
      <w:r w:rsidR="002976F4">
        <w:rPr>
          <w:bCs/>
          <w:i/>
          <w:iCs/>
          <w:sz w:val="18"/>
          <w:szCs w:val="18"/>
        </w:rPr>
        <w:t xml:space="preserve">                 </w:t>
      </w:r>
      <w:r>
        <w:rPr>
          <w:bCs/>
          <w:i/>
          <w:iCs/>
          <w:sz w:val="18"/>
          <w:szCs w:val="18"/>
        </w:rPr>
        <w:t xml:space="preserve">     </w:t>
      </w:r>
      <w:r w:rsidR="00525D73">
        <w:rPr>
          <w:bCs/>
          <w:i/>
          <w:iCs/>
          <w:sz w:val="18"/>
          <w:szCs w:val="18"/>
        </w:rPr>
        <w:t xml:space="preserve">WCMG Award </w:t>
      </w:r>
      <w:r w:rsidR="002976F4">
        <w:rPr>
          <w:bCs/>
          <w:i/>
          <w:iCs/>
          <w:sz w:val="18"/>
          <w:szCs w:val="18"/>
        </w:rPr>
        <w:t xml:space="preserve"> Forms – Page </w:t>
      </w:r>
      <w:r>
        <w:rPr>
          <w:bCs/>
          <w:i/>
          <w:iCs/>
          <w:sz w:val="18"/>
          <w:szCs w:val="18"/>
        </w:rPr>
        <w:t>15</w:t>
      </w:r>
      <w:r w:rsidR="002976F4">
        <w:rPr>
          <w:bCs/>
          <w:i/>
          <w:iCs/>
          <w:sz w:val="18"/>
          <w:szCs w:val="18"/>
        </w:rPr>
        <w:t xml:space="preserve">                                                                                                                                                               </w:t>
      </w:r>
    </w:p>
    <w:sectPr w:rsidR="002976F4" w:rsidRPr="002976F4" w:rsidSect="001722C9">
      <w:headerReference w:type="even" r:id="rId13"/>
      <w:headerReference w:type="default" r:id="rId14"/>
      <w:footerReference w:type="even" r:id="rId15"/>
      <w:footerReference w:type="default" r:id="rId16"/>
      <w:pgSz w:w="12240" w:h="15840"/>
      <w:pgMar w:top="720" w:right="720" w:bottom="720" w:left="72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EFD7BC" w14:textId="77777777" w:rsidR="003522C7" w:rsidRDefault="003522C7">
      <w:r>
        <w:separator/>
      </w:r>
    </w:p>
  </w:endnote>
  <w:endnote w:type="continuationSeparator" w:id="0">
    <w:p w14:paraId="267AA6CB" w14:textId="77777777" w:rsidR="003522C7" w:rsidRDefault="00352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7393A" w14:textId="77777777" w:rsidR="005D6065" w:rsidRDefault="005D6065">
    <w:pPr>
      <w:pStyle w:val="HeaderFooterA"/>
      <w:tabs>
        <w:tab w:val="clear" w:pos="9360"/>
        <w:tab w:val="right" w:pos="9340"/>
      </w:tabs>
      <w:rPr>
        <w:rFonts w:ascii="Times New Roman" w:eastAsia="Times New Roman" w:hAnsi="Times New Roman"/>
        <w:color w:val="auto"/>
        <w:lang w:bidi="x-no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8C5B6" w14:textId="77777777" w:rsidR="005D6065" w:rsidRDefault="005D6065">
    <w:pPr>
      <w:pStyle w:val="HeaderFooterA"/>
      <w:tabs>
        <w:tab w:val="clear" w:pos="9360"/>
        <w:tab w:val="right" w:pos="9340"/>
      </w:tabs>
      <w:rPr>
        <w:rFonts w:ascii="Times New Roman" w:eastAsia="Times New Roman" w:hAnsi="Times New Roman"/>
        <w:color w:val="auto"/>
        <w:lang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89AA36" w14:textId="77777777" w:rsidR="003522C7" w:rsidRDefault="003522C7">
      <w:r>
        <w:separator/>
      </w:r>
    </w:p>
  </w:footnote>
  <w:footnote w:type="continuationSeparator" w:id="0">
    <w:p w14:paraId="765D0720" w14:textId="77777777" w:rsidR="003522C7" w:rsidRDefault="003522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9A9613" w14:textId="77777777" w:rsidR="005D6065" w:rsidRDefault="005D6065">
    <w:pPr>
      <w:pStyle w:val="HeaderFooterA"/>
      <w:tabs>
        <w:tab w:val="clear" w:pos="9360"/>
        <w:tab w:val="right" w:pos="9340"/>
      </w:tabs>
      <w:rPr>
        <w:rFonts w:ascii="Times New Roman" w:eastAsia="Times New Roman" w:hAnsi="Times New Roman"/>
        <w:color w:val="auto"/>
        <w:lang w:bidi="x-no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107E94" w14:textId="77777777" w:rsidR="005D6065" w:rsidRDefault="005D6065">
    <w:pPr>
      <w:pStyle w:val="HeaderFooterA"/>
      <w:tabs>
        <w:tab w:val="clear" w:pos="9360"/>
        <w:tab w:val="right" w:pos="9340"/>
      </w:tabs>
      <w:rPr>
        <w:rFonts w:ascii="Times New Roman" w:eastAsia="Times New Roman" w:hAnsi="Times New Roman"/>
        <w:color w:val="auto"/>
        <w:lang w:bidi="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816A1A"/>
    <w:multiLevelType w:val="hybridMultilevel"/>
    <w:tmpl w:val="E328F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092B07"/>
    <w:multiLevelType w:val="hybridMultilevel"/>
    <w:tmpl w:val="671C3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F43C8D"/>
    <w:multiLevelType w:val="hybridMultilevel"/>
    <w:tmpl w:val="21BA2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9AE112E"/>
    <w:multiLevelType w:val="hybridMultilevel"/>
    <w:tmpl w:val="7FF2F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34822768">
    <w:abstractNumId w:val="3"/>
  </w:num>
  <w:num w:numId="2" w16cid:durableId="999965605">
    <w:abstractNumId w:val="2"/>
  </w:num>
  <w:num w:numId="3" w16cid:durableId="1433016161">
    <w:abstractNumId w:val="1"/>
  </w:num>
  <w:num w:numId="4" w16cid:durableId="3755484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6F4"/>
    <w:rsid w:val="00200D1F"/>
    <w:rsid w:val="00213059"/>
    <w:rsid w:val="002976F4"/>
    <w:rsid w:val="003522C7"/>
    <w:rsid w:val="00525D73"/>
    <w:rsid w:val="005D6065"/>
    <w:rsid w:val="00996584"/>
    <w:rsid w:val="00AC10CE"/>
    <w:rsid w:val="00C308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A4D9B"/>
  <w15:chartTrackingRefBased/>
  <w15:docId w15:val="{FC3FD6CB-F83E-4DCB-980E-3EACC2383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6F4"/>
    <w:pPr>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976F4"/>
    <w:rPr>
      <w:color w:val="0000FF"/>
      <w:u w:val="single"/>
    </w:rPr>
  </w:style>
  <w:style w:type="paragraph" w:styleId="ListParagraph">
    <w:name w:val="List Paragraph"/>
    <w:basedOn w:val="Normal"/>
    <w:uiPriority w:val="34"/>
    <w:qFormat/>
    <w:rsid w:val="002976F4"/>
    <w:pPr>
      <w:ind w:left="720"/>
      <w:contextualSpacing/>
    </w:pPr>
    <w:rPr>
      <w:sz w:val="20"/>
      <w:szCs w:val="20"/>
    </w:rPr>
  </w:style>
  <w:style w:type="paragraph" w:customStyle="1" w:styleId="HeaderFooterA">
    <w:name w:val="Header &amp; Footer A"/>
    <w:rsid w:val="002976F4"/>
    <w:pPr>
      <w:tabs>
        <w:tab w:val="right" w:pos="9360"/>
      </w:tabs>
      <w:spacing w:after="0" w:line="240" w:lineRule="auto"/>
    </w:pPr>
    <w:rPr>
      <w:rFonts w:ascii="Helvetica" w:eastAsia="ヒラギノ角ゴ Pro W3" w:hAnsi="Helvetica" w:cs="Times New Roman"/>
      <w:color w:val="000000"/>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aex.uada.edu/yard-garden/master-gardeners/awards.aspx"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1197</Words>
  <Characters>6827</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Lefler</dc:creator>
  <cp:keywords/>
  <dc:description/>
  <cp:lastModifiedBy>Tom Lefler</cp:lastModifiedBy>
  <cp:revision>2</cp:revision>
  <dcterms:created xsi:type="dcterms:W3CDTF">2024-08-03T18:44:00Z</dcterms:created>
  <dcterms:modified xsi:type="dcterms:W3CDTF">2024-08-03T18:44:00Z</dcterms:modified>
</cp:coreProperties>
</file>